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EE0A" w14:textId="010809B2" w:rsidR="00077BE2" w:rsidRDefault="00077BE2" w:rsidP="00077BE2">
      <w:r>
        <w:t>K.ZP.FC. 333-</w:t>
      </w:r>
      <w:r w:rsidR="001C4B63">
        <w:t>236</w:t>
      </w:r>
      <w:r>
        <w:t>/2</w:t>
      </w:r>
      <w:r w:rsidR="001135E4">
        <w:t>3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0EE09476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FD4F6C" w:rsidRPr="00FD4F6C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>I kwartał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0FC5078D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r w:rsidR="001523C9">
              <w:rPr>
                <w:color w:val="000000"/>
              </w:rPr>
              <w:t xml:space="preserve">Grzegorz Lewalski </w:t>
            </w:r>
            <w:r>
              <w:rPr>
                <w:color w:val="000000"/>
              </w:rPr>
              <w:t xml:space="preserve">ul. </w:t>
            </w:r>
            <w:r w:rsidR="001523C9">
              <w:rPr>
                <w:color w:val="000000"/>
              </w:rPr>
              <w:t>Za Obwodnicą 2</w:t>
            </w:r>
            <w:r>
              <w:rPr>
                <w:color w:val="000000"/>
              </w:rPr>
              <w:t>, 87 – 200 Wąbrzeźno</w:t>
            </w:r>
            <w:r w:rsidR="00053077">
              <w:rPr>
                <w:color w:val="000000"/>
              </w:rPr>
              <w:t xml:space="preserve"> – </w:t>
            </w:r>
            <w:r w:rsidR="001C4B6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1C4B63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="00526CF7">
              <w:rPr>
                <w:color w:val="000000"/>
              </w:rPr>
              <w:t>0</w:t>
            </w:r>
            <w:r>
              <w:rPr>
                <w:color w:val="000000"/>
              </w:rPr>
              <w:t>0 zł brutto</w:t>
            </w:r>
          </w:p>
          <w:p w14:paraId="745AEB13" w14:textId="424D8902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1523C9">
              <w:rPr>
                <w:color w:val="000000"/>
              </w:rPr>
              <w:t xml:space="preserve">Grzegorz Lewalski </w:t>
            </w:r>
            <w:r w:rsidR="00526CF7">
              <w:rPr>
                <w:color w:val="000000"/>
              </w:rPr>
              <w:t xml:space="preserve">ul. </w:t>
            </w:r>
            <w:r w:rsidR="001523C9">
              <w:rPr>
                <w:color w:val="000000"/>
              </w:rPr>
              <w:t>Za Obwodnicą</w:t>
            </w:r>
            <w:r w:rsidR="00526CF7">
              <w:rPr>
                <w:color w:val="000000"/>
              </w:rPr>
              <w:t xml:space="preserve"> </w:t>
            </w:r>
            <w:r w:rsidR="001523C9">
              <w:rPr>
                <w:color w:val="000000"/>
              </w:rPr>
              <w:t>2</w:t>
            </w:r>
            <w:r w:rsidR="00526CF7">
              <w:rPr>
                <w:color w:val="000000"/>
              </w:rPr>
              <w:t xml:space="preserve">, 87 – </w:t>
            </w:r>
            <w:r w:rsidR="001523C9">
              <w:rPr>
                <w:color w:val="000000"/>
              </w:rPr>
              <w:t>2</w:t>
            </w:r>
            <w:r w:rsidR="00526CF7">
              <w:rPr>
                <w:color w:val="000000"/>
              </w:rPr>
              <w:t xml:space="preserve">00 </w:t>
            </w:r>
            <w:r w:rsidR="001523C9">
              <w:rPr>
                <w:color w:val="000000"/>
              </w:rPr>
              <w:t xml:space="preserve">Wąbrzeźno </w:t>
            </w:r>
            <w:r w:rsidR="00526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1C4B63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1C4B63">
              <w:rPr>
                <w:color w:val="000000"/>
              </w:rPr>
              <w:t>800</w:t>
            </w:r>
            <w:r>
              <w:rPr>
                <w:color w:val="000000"/>
              </w:rPr>
              <w:t xml:space="preserve">,00 zł brutto </w:t>
            </w:r>
          </w:p>
          <w:p w14:paraId="5EF9394D" w14:textId="0E3F1483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MAGER Sp. z o. o. Sp. k. ul. Chrobrego 105/107, 87 – 100 Toruń – </w:t>
            </w:r>
            <w:r w:rsidR="00FD4F6C">
              <w:rPr>
                <w:color w:val="000000"/>
              </w:rPr>
              <w:t>1</w:t>
            </w:r>
            <w:r w:rsidR="001C4B6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1C4B63">
              <w:rPr>
                <w:color w:val="000000"/>
              </w:rPr>
              <w:t>734</w:t>
            </w:r>
            <w:r>
              <w:rPr>
                <w:color w:val="000000"/>
              </w:rPr>
              <w:t>,</w:t>
            </w:r>
            <w:r w:rsidR="001C4B63">
              <w:rPr>
                <w:color w:val="000000"/>
              </w:rPr>
              <w:t>96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77777777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Wykonawcy spełniają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23C2FE33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1C4B63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="001C4B63">
              <w:rPr>
                <w:color w:val="000000"/>
              </w:rPr>
              <w:t>grudnia</w:t>
            </w:r>
            <w:r w:rsidR="00FD4F6C">
              <w:rPr>
                <w:color w:val="000000"/>
              </w:rPr>
              <w:t xml:space="preserve"> 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1135E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C4B63"/>
    <w:rsid w:val="00526CF7"/>
    <w:rsid w:val="00A47978"/>
    <w:rsid w:val="00C32A94"/>
    <w:rsid w:val="00DA71E7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15</cp:revision>
  <cp:lastPrinted>2023-12-18T08:58:00Z</cp:lastPrinted>
  <dcterms:created xsi:type="dcterms:W3CDTF">2022-09-28T10:40:00Z</dcterms:created>
  <dcterms:modified xsi:type="dcterms:W3CDTF">2023-12-18T09:00:00Z</dcterms:modified>
</cp:coreProperties>
</file>