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50F0" w14:textId="77777777" w:rsidR="00386533" w:rsidRPr="001A5427" w:rsidRDefault="00386533" w:rsidP="001A5427">
      <w:pPr>
        <w:spacing w:line="276" w:lineRule="auto"/>
        <w:jc w:val="both"/>
        <w:rPr>
          <w:rFonts w:asciiTheme="minorHAnsi" w:hAnsiTheme="minorHAnsi" w:cstheme="minorHAnsi"/>
          <w:b/>
          <w:bCs/>
          <w:sz w:val="22"/>
          <w:szCs w:val="22"/>
        </w:rPr>
      </w:pPr>
    </w:p>
    <w:p w14:paraId="5D5BB31F" w14:textId="77777777" w:rsidR="00386533" w:rsidRPr="001A5427" w:rsidRDefault="00386533" w:rsidP="001A5427">
      <w:pPr>
        <w:spacing w:line="276" w:lineRule="auto"/>
        <w:jc w:val="both"/>
        <w:rPr>
          <w:rFonts w:asciiTheme="minorHAnsi" w:hAnsiTheme="minorHAnsi" w:cstheme="minorHAnsi"/>
          <w:b/>
          <w:bCs/>
          <w:sz w:val="22"/>
          <w:szCs w:val="22"/>
        </w:rPr>
      </w:pPr>
    </w:p>
    <w:p w14:paraId="1A603799" w14:textId="64410D37" w:rsidR="00386533" w:rsidRPr="001A5427" w:rsidRDefault="00C751A3" w:rsidP="001A5427">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K.ZP.FC.333-</w:t>
      </w:r>
      <w:r w:rsidR="00A54331">
        <w:rPr>
          <w:rFonts w:asciiTheme="minorHAnsi" w:hAnsiTheme="minorHAnsi" w:cstheme="minorHAnsi"/>
          <w:b/>
          <w:bCs/>
          <w:sz w:val="22"/>
          <w:szCs w:val="22"/>
        </w:rPr>
        <w:t>184/</w:t>
      </w:r>
      <w:r>
        <w:rPr>
          <w:rFonts w:asciiTheme="minorHAnsi" w:hAnsiTheme="minorHAnsi" w:cstheme="minorHAnsi"/>
          <w:b/>
          <w:bCs/>
          <w:sz w:val="22"/>
          <w:szCs w:val="22"/>
        </w:rPr>
        <w:t>23</w:t>
      </w:r>
    </w:p>
    <w:p w14:paraId="090F717C" w14:textId="77777777" w:rsidR="00386533" w:rsidRPr="001A5427" w:rsidRDefault="00386533" w:rsidP="001A5427">
      <w:pPr>
        <w:spacing w:line="276" w:lineRule="auto"/>
        <w:jc w:val="both"/>
        <w:rPr>
          <w:rFonts w:asciiTheme="minorHAnsi" w:hAnsiTheme="minorHAnsi" w:cstheme="minorHAnsi"/>
          <w:b/>
          <w:bCs/>
          <w:sz w:val="22"/>
          <w:szCs w:val="22"/>
        </w:rPr>
      </w:pPr>
    </w:p>
    <w:p w14:paraId="6E923224" w14:textId="77777777" w:rsidR="00386533" w:rsidRPr="001A5427" w:rsidRDefault="00386533" w:rsidP="001A5427">
      <w:pPr>
        <w:spacing w:line="276" w:lineRule="auto"/>
        <w:jc w:val="both"/>
        <w:rPr>
          <w:rFonts w:asciiTheme="minorHAnsi" w:hAnsiTheme="minorHAnsi" w:cstheme="minorHAnsi"/>
          <w:b/>
          <w:bCs/>
          <w:sz w:val="22"/>
          <w:szCs w:val="22"/>
        </w:rPr>
      </w:pPr>
    </w:p>
    <w:p w14:paraId="35D9F88C" w14:textId="77777777" w:rsidR="00386533" w:rsidRPr="001A5427" w:rsidRDefault="00386533" w:rsidP="001A5427">
      <w:pPr>
        <w:spacing w:line="276" w:lineRule="auto"/>
        <w:jc w:val="both"/>
        <w:rPr>
          <w:rFonts w:asciiTheme="minorHAnsi" w:hAnsiTheme="minorHAnsi" w:cstheme="minorHAnsi"/>
          <w:b/>
          <w:bCs/>
          <w:sz w:val="22"/>
          <w:szCs w:val="22"/>
        </w:rPr>
      </w:pPr>
    </w:p>
    <w:p w14:paraId="36C6B07A" w14:textId="77777777" w:rsidR="00386533" w:rsidRPr="001A5427" w:rsidRDefault="00386533" w:rsidP="001A5427">
      <w:pPr>
        <w:spacing w:line="276" w:lineRule="auto"/>
        <w:jc w:val="both"/>
        <w:rPr>
          <w:rFonts w:asciiTheme="minorHAnsi" w:hAnsiTheme="minorHAnsi" w:cstheme="minorHAnsi"/>
          <w:b/>
          <w:bCs/>
          <w:sz w:val="22"/>
          <w:szCs w:val="22"/>
        </w:rPr>
      </w:pPr>
    </w:p>
    <w:p w14:paraId="3E072787" w14:textId="1674FE28" w:rsidR="00386533" w:rsidRPr="001A5427" w:rsidRDefault="00C751A3" w:rsidP="001A5427">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Dom Pomocy Społecznej </w:t>
      </w:r>
      <w:r w:rsidR="00386533" w:rsidRPr="001A5427">
        <w:rPr>
          <w:rFonts w:asciiTheme="minorHAnsi" w:hAnsiTheme="minorHAnsi" w:cstheme="minorHAnsi"/>
          <w:b/>
          <w:bCs/>
          <w:sz w:val="28"/>
          <w:szCs w:val="28"/>
        </w:rPr>
        <w:t>w Wąbrzeźnie</w:t>
      </w:r>
    </w:p>
    <w:p w14:paraId="33842DD3" w14:textId="433F1546" w:rsidR="00386533" w:rsidRPr="001A5427" w:rsidRDefault="00340CB9" w:rsidP="001A5427">
      <w:pPr>
        <w:spacing w:line="276" w:lineRule="auto"/>
        <w:jc w:val="center"/>
        <w:rPr>
          <w:rFonts w:asciiTheme="minorHAnsi" w:hAnsiTheme="minorHAnsi" w:cstheme="minorHAnsi"/>
          <w:b/>
          <w:bCs/>
          <w:sz w:val="28"/>
          <w:szCs w:val="28"/>
        </w:rPr>
      </w:pPr>
      <w:r w:rsidRPr="001A5427">
        <w:rPr>
          <w:rFonts w:asciiTheme="minorHAnsi" w:hAnsiTheme="minorHAnsi" w:cstheme="minorHAnsi"/>
          <w:b/>
          <w:bCs/>
          <w:sz w:val="28"/>
          <w:szCs w:val="28"/>
        </w:rPr>
        <w:t>u</w:t>
      </w:r>
      <w:r w:rsidR="00386533" w:rsidRPr="001A5427">
        <w:rPr>
          <w:rFonts w:asciiTheme="minorHAnsi" w:hAnsiTheme="minorHAnsi" w:cstheme="minorHAnsi"/>
          <w:b/>
          <w:bCs/>
          <w:sz w:val="28"/>
          <w:szCs w:val="28"/>
        </w:rPr>
        <w:t xml:space="preserve">l. </w:t>
      </w:r>
      <w:r w:rsidR="00C751A3">
        <w:rPr>
          <w:rFonts w:asciiTheme="minorHAnsi" w:hAnsiTheme="minorHAnsi" w:cstheme="minorHAnsi"/>
          <w:b/>
          <w:bCs/>
          <w:sz w:val="28"/>
          <w:szCs w:val="28"/>
        </w:rPr>
        <w:t xml:space="preserve">Pod Młynik 4 a </w:t>
      </w:r>
    </w:p>
    <w:p w14:paraId="70DED1F0" w14:textId="77777777" w:rsidR="00386533" w:rsidRPr="001A5427" w:rsidRDefault="00386533" w:rsidP="001A5427">
      <w:pPr>
        <w:spacing w:line="276" w:lineRule="auto"/>
        <w:jc w:val="center"/>
        <w:rPr>
          <w:rFonts w:asciiTheme="minorHAnsi" w:hAnsiTheme="minorHAnsi" w:cstheme="minorHAnsi"/>
          <w:b/>
          <w:bCs/>
          <w:sz w:val="28"/>
          <w:szCs w:val="28"/>
        </w:rPr>
      </w:pPr>
      <w:r w:rsidRPr="001A5427">
        <w:rPr>
          <w:rFonts w:asciiTheme="minorHAnsi" w:hAnsiTheme="minorHAnsi" w:cstheme="minorHAnsi"/>
          <w:b/>
          <w:bCs/>
          <w:sz w:val="28"/>
          <w:szCs w:val="28"/>
        </w:rPr>
        <w:t>87-200 Wąbrzeźno</w:t>
      </w:r>
    </w:p>
    <w:p w14:paraId="2F28DFAC" w14:textId="7CBDC188" w:rsidR="00386533" w:rsidRPr="001A5427" w:rsidRDefault="00386533" w:rsidP="001A5427">
      <w:pPr>
        <w:spacing w:line="276" w:lineRule="auto"/>
        <w:jc w:val="center"/>
        <w:rPr>
          <w:rFonts w:asciiTheme="minorHAnsi" w:hAnsiTheme="minorHAnsi" w:cstheme="minorHAnsi"/>
          <w:sz w:val="28"/>
          <w:szCs w:val="28"/>
        </w:rPr>
      </w:pPr>
      <w:r w:rsidRPr="001A5427">
        <w:rPr>
          <w:rFonts w:asciiTheme="minorHAnsi" w:hAnsiTheme="minorHAnsi" w:cstheme="minorHAnsi"/>
          <w:sz w:val="28"/>
          <w:szCs w:val="28"/>
        </w:rPr>
        <w:t>tel. /56/688</w:t>
      </w:r>
      <w:r w:rsidR="00C751A3">
        <w:rPr>
          <w:rFonts w:asciiTheme="minorHAnsi" w:hAnsiTheme="minorHAnsi" w:cstheme="minorHAnsi"/>
          <w:sz w:val="28"/>
          <w:szCs w:val="28"/>
        </w:rPr>
        <w:t>0371</w:t>
      </w:r>
      <w:r w:rsidRPr="001A5427">
        <w:rPr>
          <w:rFonts w:asciiTheme="minorHAnsi" w:hAnsiTheme="minorHAnsi" w:cstheme="minorHAnsi"/>
          <w:sz w:val="28"/>
          <w:szCs w:val="28"/>
        </w:rPr>
        <w:t xml:space="preserve"> fax /56/688</w:t>
      </w:r>
      <w:r w:rsidR="00C751A3">
        <w:rPr>
          <w:rFonts w:asciiTheme="minorHAnsi" w:hAnsiTheme="minorHAnsi" w:cstheme="minorHAnsi"/>
          <w:sz w:val="28"/>
          <w:szCs w:val="28"/>
        </w:rPr>
        <w:t>0370</w:t>
      </w:r>
      <w:r w:rsidRPr="001A5427">
        <w:rPr>
          <w:rFonts w:asciiTheme="minorHAnsi" w:hAnsiTheme="minorHAnsi" w:cstheme="minorHAnsi"/>
          <w:sz w:val="28"/>
          <w:szCs w:val="28"/>
        </w:rPr>
        <w:t xml:space="preserve"> </w:t>
      </w:r>
    </w:p>
    <w:p w14:paraId="4E198A26" w14:textId="42AA5A05" w:rsidR="00386533" w:rsidRPr="001A5427" w:rsidRDefault="00386533" w:rsidP="001A5427">
      <w:pPr>
        <w:spacing w:line="276" w:lineRule="auto"/>
        <w:jc w:val="center"/>
        <w:rPr>
          <w:rFonts w:asciiTheme="minorHAnsi" w:hAnsiTheme="minorHAnsi" w:cstheme="minorHAnsi"/>
          <w:sz w:val="28"/>
          <w:szCs w:val="28"/>
        </w:rPr>
      </w:pPr>
      <w:r w:rsidRPr="001A5427">
        <w:rPr>
          <w:rFonts w:asciiTheme="minorHAnsi" w:hAnsiTheme="minorHAnsi" w:cstheme="minorHAnsi"/>
          <w:sz w:val="28"/>
          <w:szCs w:val="28"/>
        </w:rPr>
        <w:t xml:space="preserve">e-mail: </w:t>
      </w:r>
      <w:r w:rsidR="00C751A3">
        <w:rPr>
          <w:rFonts w:asciiTheme="minorHAnsi" w:hAnsiTheme="minorHAnsi" w:cstheme="minorHAnsi"/>
          <w:sz w:val="28"/>
          <w:szCs w:val="28"/>
        </w:rPr>
        <w:t>dpswabrzezno@torun.home.pl</w:t>
      </w:r>
    </w:p>
    <w:p w14:paraId="5CBE5E7A" w14:textId="77777777" w:rsidR="00386533" w:rsidRPr="001A5427" w:rsidRDefault="00386533" w:rsidP="001A5427">
      <w:pPr>
        <w:spacing w:line="276" w:lineRule="auto"/>
        <w:rPr>
          <w:rFonts w:asciiTheme="minorHAnsi" w:hAnsiTheme="minorHAnsi" w:cstheme="minorHAnsi"/>
          <w:sz w:val="22"/>
          <w:szCs w:val="22"/>
        </w:rPr>
      </w:pPr>
    </w:p>
    <w:p w14:paraId="0E3B4C49" w14:textId="1CFAD06C" w:rsidR="00386533" w:rsidRPr="001A5427" w:rsidRDefault="00386533" w:rsidP="001A5427">
      <w:pPr>
        <w:spacing w:line="276" w:lineRule="auto"/>
        <w:jc w:val="center"/>
        <w:rPr>
          <w:rFonts w:asciiTheme="minorHAnsi" w:hAnsiTheme="minorHAnsi" w:cstheme="minorHAnsi"/>
          <w:bCs/>
          <w:sz w:val="22"/>
          <w:szCs w:val="22"/>
          <w:u w:val="single"/>
        </w:rPr>
      </w:pPr>
      <w:r w:rsidRPr="001A5427">
        <w:rPr>
          <w:rFonts w:asciiTheme="minorHAnsi" w:hAnsiTheme="minorHAnsi" w:cstheme="minorHAnsi"/>
          <w:bCs/>
          <w:sz w:val="22"/>
          <w:szCs w:val="22"/>
        </w:rPr>
        <w:t xml:space="preserve">strona internetowa: </w:t>
      </w:r>
      <w:r w:rsidR="00C751A3">
        <w:rPr>
          <w:rFonts w:asciiTheme="minorHAnsi" w:hAnsiTheme="minorHAnsi" w:cstheme="minorHAnsi"/>
          <w:bCs/>
          <w:sz w:val="22"/>
          <w:szCs w:val="22"/>
        </w:rPr>
        <w:t>dps</w:t>
      </w:r>
      <w:r w:rsidRPr="001A5427">
        <w:rPr>
          <w:rFonts w:asciiTheme="minorHAnsi" w:hAnsiTheme="minorHAnsi" w:cstheme="minorHAnsi"/>
          <w:bCs/>
          <w:sz w:val="22"/>
          <w:szCs w:val="22"/>
          <w:u w:val="single"/>
        </w:rPr>
        <w:t>-wabrzezno.rbip.mojregion.info</w:t>
      </w:r>
    </w:p>
    <w:p w14:paraId="13EA3775" w14:textId="77777777" w:rsidR="00386533" w:rsidRPr="001A5427" w:rsidRDefault="00386533" w:rsidP="001A5427">
      <w:pPr>
        <w:spacing w:line="276" w:lineRule="auto"/>
        <w:jc w:val="center"/>
        <w:rPr>
          <w:rFonts w:asciiTheme="minorHAnsi" w:hAnsiTheme="minorHAnsi" w:cstheme="minorHAnsi"/>
          <w:bCs/>
          <w:sz w:val="22"/>
          <w:szCs w:val="22"/>
          <w:u w:val="single"/>
        </w:rPr>
      </w:pPr>
    </w:p>
    <w:p w14:paraId="1B5E3A0E" w14:textId="77777777" w:rsidR="00386533" w:rsidRPr="001A5427" w:rsidRDefault="00386533" w:rsidP="001A5427">
      <w:pPr>
        <w:spacing w:line="276" w:lineRule="auto"/>
        <w:jc w:val="center"/>
        <w:rPr>
          <w:rFonts w:asciiTheme="minorHAnsi" w:hAnsiTheme="minorHAnsi" w:cstheme="minorHAnsi"/>
          <w:b/>
          <w:bCs/>
          <w:sz w:val="22"/>
          <w:szCs w:val="22"/>
          <w:lang w:val="en-US"/>
        </w:rPr>
      </w:pPr>
      <w:bookmarkStart w:id="0" w:name="_Hlk5781105"/>
      <w:bookmarkEnd w:id="0"/>
      <w:r w:rsidRPr="001A5427">
        <w:rPr>
          <w:rFonts w:asciiTheme="minorHAnsi" w:hAnsiTheme="minorHAnsi" w:cstheme="minorHAnsi"/>
          <w:b/>
          <w:bCs/>
          <w:sz w:val="22"/>
          <w:szCs w:val="22"/>
          <w:lang w:val="en-US"/>
        </w:rPr>
        <w:t xml:space="preserve"> </w:t>
      </w:r>
    </w:p>
    <w:p w14:paraId="08E5E78F" w14:textId="097A8431" w:rsidR="00386533" w:rsidRPr="001A5427" w:rsidRDefault="00386533" w:rsidP="001A5427">
      <w:pPr>
        <w:spacing w:line="276" w:lineRule="auto"/>
        <w:jc w:val="center"/>
        <w:rPr>
          <w:rFonts w:asciiTheme="minorHAnsi" w:hAnsiTheme="minorHAnsi" w:cstheme="minorHAnsi"/>
          <w:b/>
          <w:bCs/>
          <w:sz w:val="40"/>
          <w:szCs w:val="40"/>
        </w:rPr>
      </w:pPr>
      <w:r w:rsidRPr="001A5427">
        <w:rPr>
          <w:rFonts w:asciiTheme="minorHAnsi" w:hAnsiTheme="minorHAnsi" w:cstheme="minorHAnsi"/>
          <w:b/>
          <w:bCs/>
          <w:sz w:val="40"/>
          <w:szCs w:val="40"/>
          <w:lang w:val="en-US"/>
        </w:rPr>
        <w:t>ZA</w:t>
      </w:r>
      <w:r w:rsidR="000B5B4A" w:rsidRPr="001A5427">
        <w:rPr>
          <w:rFonts w:asciiTheme="minorHAnsi" w:hAnsiTheme="minorHAnsi" w:cstheme="minorHAnsi"/>
          <w:b/>
          <w:bCs/>
          <w:sz w:val="40"/>
          <w:szCs w:val="40"/>
          <w:lang w:val="en-US"/>
        </w:rPr>
        <w:t>P</w:t>
      </w:r>
      <w:r w:rsidRPr="001A5427">
        <w:rPr>
          <w:rFonts w:asciiTheme="minorHAnsi" w:hAnsiTheme="minorHAnsi" w:cstheme="minorHAnsi"/>
          <w:b/>
          <w:bCs/>
          <w:sz w:val="40"/>
          <w:szCs w:val="40"/>
          <w:lang w:val="en-US"/>
        </w:rPr>
        <w:t>YTANIE OFERTOWE</w:t>
      </w:r>
    </w:p>
    <w:p w14:paraId="76F0FC76" w14:textId="6731B290" w:rsidR="00386533" w:rsidRPr="001A5427" w:rsidRDefault="00386533" w:rsidP="001A5427">
      <w:pPr>
        <w:spacing w:line="276" w:lineRule="auto"/>
        <w:jc w:val="center"/>
        <w:rPr>
          <w:rFonts w:asciiTheme="minorHAnsi" w:hAnsiTheme="minorHAnsi" w:cstheme="minorHAnsi"/>
          <w:b/>
          <w:bCs/>
          <w:sz w:val="28"/>
          <w:szCs w:val="28"/>
        </w:rPr>
      </w:pPr>
    </w:p>
    <w:p w14:paraId="16123ED2" w14:textId="77777777" w:rsidR="00386533" w:rsidRPr="001A5427" w:rsidRDefault="00386533" w:rsidP="001A5427">
      <w:pPr>
        <w:tabs>
          <w:tab w:val="left" w:pos="567"/>
        </w:tabs>
        <w:spacing w:line="276" w:lineRule="auto"/>
        <w:jc w:val="both"/>
        <w:rPr>
          <w:rFonts w:asciiTheme="minorHAnsi" w:hAnsiTheme="minorHAnsi" w:cstheme="minorHAnsi"/>
          <w:b/>
          <w:bCs/>
          <w:sz w:val="22"/>
          <w:szCs w:val="22"/>
        </w:rPr>
      </w:pPr>
    </w:p>
    <w:p w14:paraId="5500ACD2" w14:textId="2A7517F6" w:rsidR="00386533" w:rsidRPr="001A5427" w:rsidRDefault="00F736B7" w:rsidP="001A5427">
      <w:pPr>
        <w:tabs>
          <w:tab w:val="left" w:pos="567"/>
        </w:tabs>
        <w:spacing w:line="276" w:lineRule="auto"/>
        <w:jc w:val="center"/>
        <w:rPr>
          <w:rFonts w:asciiTheme="minorHAnsi" w:hAnsiTheme="minorHAnsi" w:cstheme="minorHAnsi"/>
          <w:bCs/>
          <w:sz w:val="22"/>
          <w:szCs w:val="22"/>
        </w:rPr>
      </w:pPr>
      <w:r w:rsidRPr="001A5427">
        <w:rPr>
          <w:rFonts w:asciiTheme="minorHAnsi" w:hAnsiTheme="minorHAnsi" w:cstheme="minorHAnsi"/>
          <w:bCs/>
          <w:sz w:val="22"/>
          <w:szCs w:val="22"/>
        </w:rPr>
        <w:t>n</w:t>
      </w:r>
      <w:r w:rsidR="00386533" w:rsidRPr="001A5427">
        <w:rPr>
          <w:rFonts w:asciiTheme="minorHAnsi" w:hAnsiTheme="minorHAnsi" w:cstheme="minorHAnsi"/>
          <w:bCs/>
          <w:sz w:val="22"/>
          <w:szCs w:val="22"/>
        </w:rPr>
        <w:t>a:</w:t>
      </w:r>
    </w:p>
    <w:p w14:paraId="15F2C66A" w14:textId="77777777" w:rsidR="00386533" w:rsidRPr="001A5427" w:rsidRDefault="00386533" w:rsidP="001A5427">
      <w:pPr>
        <w:tabs>
          <w:tab w:val="left" w:pos="567"/>
        </w:tabs>
        <w:spacing w:line="276" w:lineRule="auto"/>
        <w:jc w:val="center"/>
        <w:rPr>
          <w:rFonts w:asciiTheme="minorHAnsi" w:hAnsiTheme="minorHAnsi" w:cstheme="minorHAnsi"/>
          <w:bCs/>
          <w:sz w:val="22"/>
          <w:szCs w:val="22"/>
        </w:rPr>
      </w:pPr>
    </w:p>
    <w:p w14:paraId="1DB286FC" w14:textId="77777777" w:rsidR="00386533" w:rsidRPr="001A5427" w:rsidRDefault="00386533" w:rsidP="001A5427">
      <w:pPr>
        <w:tabs>
          <w:tab w:val="left" w:pos="567"/>
        </w:tabs>
        <w:spacing w:line="276" w:lineRule="auto"/>
        <w:jc w:val="center"/>
        <w:rPr>
          <w:rFonts w:asciiTheme="minorHAnsi" w:hAnsiTheme="minorHAnsi" w:cstheme="minorHAnsi"/>
          <w:bCs/>
          <w:sz w:val="22"/>
          <w:szCs w:val="22"/>
        </w:rPr>
      </w:pPr>
    </w:p>
    <w:p w14:paraId="1273C55D" w14:textId="396C232E" w:rsidR="00386533" w:rsidRPr="001A5427" w:rsidRDefault="00C751A3" w:rsidP="001A5427">
      <w:pPr>
        <w:tabs>
          <w:tab w:val="left" w:pos="567"/>
        </w:tabs>
        <w:spacing w:line="276" w:lineRule="auto"/>
        <w:jc w:val="both"/>
        <w:rPr>
          <w:rFonts w:asciiTheme="minorHAnsi" w:hAnsiTheme="minorHAnsi" w:cstheme="minorHAnsi"/>
          <w:b/>
          <w:bCs/>
          <w:sz w:val="22"/>
          <w:szCs w:val="22"/>
        </w:rPr>
      </w:pPr>
      <w:bookmarkStart w:id="1" w:name="_Hlk96431945"/>
      <w:bookmarkStart w:id="2" w:name="_Hlk103936200"/>
      <w:r w:rsidRPr="00C51234">
        <w:rPr>
          <w:rFonts w:eastAsia="Calibri"/>
          <w:b/>
          <w:bCs/>
          <w:color w:val="000000"/>
          <w:sz w:val="22"/>
          <w:szCs w:val="22"/>
        </w:rPr>
        <w:t>„</w:t>
      </w:r>
      <w:bookmarkEnd w:id="1"/>
      <w:bookmarkEnd w:id="2"/>
      <w:r>
        <w:rPr>
          <w:rFonts w:eastAsia="Calibri"/>
          <w:b/>
          <w:bCs/>
          <w:color w:val="000000"/>
          <w:sz w:val="22"/>
          <w:szCs w:val="22"/>
        </w:rPr>
        <w:t>Zakup i d</w:t>
      </w:r>
      <w:r>
        <w:rPr>
          <w:b/>
        </w:rPr>
        <w:t>ostawa sprzętu sportowego na potrzeby mieszkańców Domu Pomocy Społecznej w Wąbrzeźnie w ramach projektu: Wsparcie osób starszych i kadry świadczącej usługi społeczne w zakresie przeciwdziałania rozprzestrzenianiu się COVID 19, łagodzenie jego skutków na terenie województwa kujawsko – pomorskiego” – dofinansowanego z Funduszy Europejskich Oś priorytetowa 9. Solidarne społeczeństwo, działanie 9.3 Rozwój usług zdrowotnych i społecznych, Poddziałanie 9.3.2 Rozwój usług społecznych Regionalnego Programu Operacyjnego Województwa Kujawsko – Pomorskiego na lata 2014 – 2020 współfinansowanego z Europejskiego Funduszu Społecznego</w:t>
      </w:r>
    </w:p>
    <w:p w14:paraId="731E5DC3" w14:textId="77777777" w:rsidR="00386533" w:rsidRPr="001A5427" w:rsidRDefault="00386533" w:rsidP="001A5427">
      <w:pPr>
        <w:spacing w:line="276" w:lineRule="auto"/>
        <w:jc w:val="both"/>
        <w:rPr>
          <w:rFonts w:asciiTheme="minorHAnsi" w:hAnsiTheme="minorHAnsi" w:cstheme="minorHAnsi"/>
          <w:bCs/>
          <w:sz w:val="22"/>
          <w:szCs w:val="22"/>
        </w:rPr>
      </w:pPr>
    </w:p>
    <w:p w14:paraId="6F0004E3" w14:textId="77777777" w:rsidR="00386533" w:rsidRPr="001A5427" w:rsidRDefault="00386533" w:rsidP="001A5427">
      <w:pPr>
        <w:spacing w:line="276" w:lineRule="auto"/>
        <w:jc w:val="both"/>
        <w:rPr>
          <w:rFonts w:asciiTheme="minorHAnsi" w:hAnsiTheme="minorHAnsi" w:cstheme="minorHAnsi"/>
          <w:bCs/>
          <w:sz w:val="22"/>
          <w:szCs w:val="22"/>
        </w:rPr>
      </w:pPr>
    </w:p>
    <w:p w14:paraId="6EC86CD3" w14:textId="77777777" w:rsidR="00386533" w:rsidRPr="001A5427" w:rsidRDefault="00386533" w:rsidP="001A5427">
      <w:pPr>
        <w:spacing w:line="276" w:lineRule="auto"/>
        <w:jc w:val="both"/>
        <w:rPr>
          <w:rFonts w:asciiTheme="minorHAnsi" w:hAnsiTheme="minorHAnsi" w:cstheme="minorHAnsi"/>
          <w:bCs/>
          <w:sz w:val="22"/>
          <w:szCs w:val="22"/>
        </w:rPr>
      </w:pPr>
    </w:p>
    <w:p w14:paraId="1A03DE4E" w14:textId="77777777" w:rsidR="00386533" w:rsidRPr="001A5427" w:rsidRDefault="00386533" w:rsidP="001A5427">
      <w:pPr>
        <w:spacing w:line="276" w:lineRule="auto"/>
        <w:jc w:val="both"/>
        <w:rPr>
          <w:rFonts w:asciiTheme="minorHAnsi" w:hAnsiTheme="minorHAnsi" w:cstheme="minorHAnsi"/>
          <w:bCs/>
          <w:sz w:val="22"/>
          <w:szCs w:val="22"/>
        </w:rPr>
      </w:pPr>
    </w:p>
    <w:p w14:paraId="2630A7E8" w14:textId="77777777" w:rsidR="00C751A3" w:rsidRPr="001A5427" w:rsidRDefault="00C751A3" w:rsidP="001A5427">
      <w:pPr>
        <w:spacing w:line="276" w:lineRule="auto"/>
        <w:rPr>
          <w:rFonts w:asciiTheme="minorHAnsi" w:hAnsiTheme="minorHAnsi" w:cstheme="minorHAnsi"/>
          <w:bCs/>
          <w:sz w:val="22"/>
          <w:szCs w:val="22"/>
        </w:rPr>
      </w:pPr>
    </w:p>
    <w:p w14:paraId="28F94519" w14:textId="77777777" w:rsidR="00F635B3" w:rsidRPr="001A5427" w:rsidRDefault="00F635B3" w:rsidP="001A5427">
      <w:pPr>
        <w:spacing w:line="276" w:lineRule="auto"/>
        <w:ind w:left="6372" w:firstLine="708"/>
        <w:rPr>
          <w:rFonts w:asciiTheme="minorHAnsi" w:hAnsiTheme="minorHAnsi" w:cstheme="minorHAnsi"/>
          <w:bCs/>
          <w:sz w:val="22"/>
          <w:szCs w:val="22"/>
        </w:rPr>
      </w:pPr>
    </w:p>
    <w:p w14:paraId="21740F5C" w14:textId="1D743019" w:rsidR="00386533" w:rsidRDefault="00386533" w:rsidP="001A5427">
      <w:pPr>
        <w:spacing w:line="276" w:lineRule="auto"/>
        <w:ind w:left="6372" w:firstLine="708"/>
        <w:rPr>
          <w:rFonts w:asciiTheme="minorHAnsi" w:hAnsiTheme="minorHAnsi" w:cstheme="minorHAnsi"/>
          <w:bCs/>
          <w:sz w:val="22"/>
          <w:szCs w:val="22"/>
        </w:rPr>
      </w:pPr>
      <w:r w:rsidRPr="001A5427">
        <w:rPr>
          <w:rFonts w:asciiTheme="minorHAnsi" w:hAnsiTheme="minorHAnsi" w:cstheme="minorHAnsi"/>
          <w:bCs/>
          <w:sz w:val="22"/>
          <w:szCs w:val="22"/>
        </w:rPr>
        <w:t>Zatwierdzam</w:t>
      </w:r>
    </w:p>
    <w:p w14:paraId="3820A175" w14:textId="77777777" w:rsidR="006B66A6" w:rsidRDefault="006B66A6" w:rsidP="001A5427">
      <w:pPr>
        <w:spacing w:line="276" w:lineRule="auto"/>
        <w:ind w:left="6372" w:firstLine="708"/>
        <w:rPr>
          <w:rFonts w:asciiTheme="minorHAnsi" w:hAnsiTheme="minorHAnsi" w:cstheme="minorHAnsi"/>
          <w:bCs/>
          <w:sz w:val="22"/>
          <w:szCs w:val="22"/>
        </w:rPr>
      </w:pPr>
      <w:r>
        <w:rPr>
          <w:rFonts w:asciiTheme="minorHAnsi" w:hAnsiTheme="minorHAnsi" w:cstheme="minorHAnsi"/>
          <w:bCs/>
          <w:sz w:val="22"/>
          <w:szCs w:val="22"/>
        </w:rPr>
        <w:t xml:space="preserve">Aldona Klimczak –    </w:t>
      </w:r>
    </w:p>
    <w:p w14:paraId="1B0A1E98" w14:textId="3E844C24" w:rsidR="006B66A6" w:rsidRPr="001A5427" w:rsidRDefault="006B66A6" w:rsidP="001A5427">
      <w:pPr>
        <w:spacing w:line="276" w:lineRule="auto"/>
        <w:ind w:left="6372" w:firstLine="708"/>
        <w:rPr>
          <w:rFonts w:asciiTheme="minorHAnsi" w:hAnsiTheme="minorHAnsi" w:cstheme="minorHAnsi"/>
          <w:bCs/>
          <w:sz w:val="22"/>
          <w:szCs w:val="22"/>
        </w:rPr>
      </w:pPr>
      <w:r>
        <w:rPr>
          <w:rFonts w:asciiTheme="minorHAnsi" w:hAnsiTheme="minorHAnsi" w:cstheme="minorHAnsi"/>
          <w:bCs/>
          <w:sz w:val="22"/>
          <w:szCs w:val="22"/>
        </w:rPr>
        <w:t xml:space="preserve">Dyrektor </w:t>
      </w:r>
    </w:p>
    <w:p w14:paraId="16E87A5D" w14:textId="77777777" w:rsidR="00386533" w:rsidRPr="001A5427" w:rsidRDefault="00386533" w:rsidP="001A5427">
      <w:pPr>
        <w:spacing w:line="276" w:lineRule="auto"/>
        <w:jc w:val="both"/>
        <w:rPr>
          <w:rFonts w:asciiTheme="minorHAnsi" w:hAnsiTheme="minorHAnsi" w:cstheme="minorHAnsi"/>
          <w:b/>
          <w:bCs/>
          <w:sz w:val="22"/>
          <w:szCs w:val="22"/>
        </w:rPr>
      </w:pPr>
    </w:p>
    <w:p w14:paraId="0B9E67E1" w14:textId="77777777" w:rsidR="00386533" w:rsidRPr="001A5427" w:rsidRDefault="00386533" w:rsidP="001A5427">
      <w:pPr>
        <w:spacing w:line="276" w:lineRule="auto"/>
        <w:jc w:val="both"/>
        <w:rPr>
          <w:rFonts w:asciiTheme="minorHAnsi" w:hAnsiTheme="minorHAnsi" w:cstheme="minorHAnsi"/>
          <w:b/>
          <w:bCs/>
          <w:sz w:val="22"/>
          <w:szCs w:val="22"/>
        </w:rPr>
      </w:pPr>
    </w:p>
    <w:p w14:paraId="4954CC9E" w14:textId="77777777" w:rsidR="00386533" w:rsidRPr="001A5427" w:rsidRDefault="00386533" w:rsidP="001A5427">
      <w:pPr>
        <w:spacing w:line="276" w:lineRule="auto"/>
        <w:jc w:val="both"/>
        <w:rPr>
          <w:rFonts w:asciiTheme="minorHAnsi" w:hAnsiTheme="minorHAnsi" w:cstheme="minorHAnsi"/>
          <w:b/>
          <w:bCs/>
          <w:sz w:val="22"/>
          <w:szCs w:val="22"/>
        </w:rPr>
      </w:pPr>
    </w:p>
    <w:p w14:paraId="522D0777" w14:textId="77777777" w:rsidR="00F736B7" w:rsidRPr="001A5427" w:rsidRDefault="00F736B7" w:rsidP="001A5427">
      <w:pPr>
        <w:spacing w:line="276" w:lineRule="auto"/>
        <w:jc w:val="both"/>
        <w:rPr>
          <w:rFonts w:asciiTheme="minorHAnsi" w:hAnsiTheme="minorHAnsi" w:cstheme="minorHAnsi"/>
          <w:b/>
          <w:bCs/>
          <w:sz w:val="22"/>
          <w:szCs w:val="22"/>
        </w:rPr>
      </w:pPr>
    </w:p>
    <w:p w14:paraId="60C8E88A" w14:textId="77777777" w:rsidR="00386533" w:rsidRPr="001A5427" w:rsidRDefault="00386533" w:rsidP="001A5427">
      <w:pPr>
        <w:spacing w:line="276" w:lineRule="auto"/>
        <w:jc w:val="both"/>
        <w:rPr>
          <w:rFonts w:asciiTheme="minorHAnsi" w:hAnsiTheme="minorHAnsi" w:cstheme="minorHAnsi"/>
          <w:b/>
          <w:bCs/>
          <w:sz w:val="22"/>
          <w:szCs w:val="22"/>
        </w:rPr>
      </w:pPr>
    </w:p>
    <w:p w14:paraId="75DAF517" w14:textId="77777777" w:rsidR="00386533" w:rsidRPr="001A5427" w:rsidRDefault="00386533" w:rsidP="001A5427">
      <w:pPr>
        <w:spacing w:line="276" w:lineRule="auto"/>
        <w:jc w:val="both"/>
        <w:rPr>
          <w:rFonts w:asciiTheme="minorHAnsi" w:hAnsiTheme="minorHAnsi" w:cstheme="minorHAnsi"/>
          <w:b/>
          <w:bCs/>
          <w:sz w:val="22"/>
          <w:szCs w:val="22"/>
        </w:rPr>
      </w:pPr>
    </w:p>
    <w:p w14:paraId="5BD8C670" w14:textId="3D43B106" w:rsidR="00386533" w:rsidRPr="001A5427" w:rsidRDefault="00386533" w:rsidP="001A5427">
      <w:pPr>
        <w:spacing w:line="276" w:lineRule="auto"/>
        <w:jc w:val="center"/>
        <w:rPr>
          <w:rFonts w:asciiTheme="minorHAnsi" w:hAnsiTheme="minorHAnsi" w:cstheme="minorHAnsi"/>
          <w:b/>
          <w:bCs/>
          <w:sz w:val="22"/>
          <w:szCs w:val="22"/>
        </w:rPr>
      </w:pPr>
      <w:r w:rsidRPr="001A5427">
        <w:rPr>
          <w:rFonts w:asciiTheme="minorHAnsi" w:hAnsiTheme="minorHAnsi" w:cstheme="minorHAnsi"/>
          <w:b/>
          <w:bCs/>
          <w:sz w:val="22"/>
          <w:szCs w:val="22"/>
        </w:rPr>
        <w:t xml:space="preserve">Wąbrzeźno, dnia </w:t>
      </w:r>
      <w:r w:rsidR="008A0F3D">
        <w:rPr>
          <w:rFonts w:asciiTheme="minorHAnsi" w:hAnsiTheme="minorHAnsi" w:cstheme="minorHAnsi"/>
          <w:b/>
          <w:bCs/>
          <w:sz w:val="22"/>
          <w:szCs w:val="22"/>
        </w:rPr>
        <w:t>28.11.2023</w:t>
      </w:r>
    </w:p>
    <w:p w14:paraId="10F1C824" w14:textId="2697BF0F" w:rsidR="00F635B3" w:rsidRPr="001A5427" w:rsidRDefault="00F635B3" w:rsidP="001A5427">
      <w:pPr>
        <w:spacing w:line="276" w:lineRule="auto"/>
        <w:jc w:val="center"/>
        <w:rPr>
          <w:rFonts w:asciiTheme="minorHAnsi" w:hAnsiTheme="minorHAnsi" w:cstheme="minorHAnsi"/>
          <w:b/>
          <w:bCs/>
          <w:sz w:val="22"/>
          <w:szCs w:val="22"/>
        </w:rPr>
      </w:pPr>
    </w:p>
    <w:p w14:paraId="58F05373" w14:textId="77777777" w:rsidR="00386533" w:rsidRPr="001A5427" w:rsidRDefault="00386533" w:rsidP="001A5427">
      <w:pPr>
        <w:spacing w:line="276" w:lineRule="auto"/>
        <w:jc w:val="both"/>
        <w:rPr>
          <w:rFonts w:asciiTheme="minorHAnsi" w:hAnsiTheme="minorHAnsi" w:cstheme="minorHAnsi"/>
          <w:b/>
          <w:bCs/>
          <w:sz w:val="22"/>
          <w:szCs w:val="22"/>
        </w:rPr>
      </w:pPr>
    </w:p>
    <w:p w14:paraId="092D8A97" w14:textId="1F248D0B" w:rsidR="000F0372" w:rsidRPr="001A5427" w:rsidRDefault="006E58BE" w:rsidP="001A5427">
      <w:pPr>
        <w:spacing w:line="276" w:lineRule="auto"/>
        <w:jc w:val="both"/>
        <w:rPr>
          <w:rFonts w:asciiTheme="minorHAnsi" w:hAnsiTheme="minorHAnsi" w:cstheme="minorHAnsi"/>
          <w:b/>
          <w:bCs/>
          <w:sz w:val="22"/>
          <w:szCs w:val="22"/>
        </w:rPr>
      </w:pPr>
      <w:r w:rsidRPr="001A5427">
        <w:rPr>
          <w:rFonts w:asciiTheme="minorHAnsi" w:hAnsiTheme="minorHAnsi" w:cstheme="minorHAnsi"/>
          <w:b/>
          <w:bCs/>
          <w:sz w:val="22"/>
          <w:szCs w:val="22"/>
        </w:rPr>
        <w:t>1. Zamawiający:</w:t>
      </w:r>
    </w:p>
    <w:p w14:paraId="332A7E0D" w14:textId="77777777" w:rsidR="000F0372" w:rsidRPr="001A5427" w:rsidRDefault="000F0372" w:rsidP="001A5427">
      <w:pPr>
        <w:spacing w:line="276" w:lineRule="auto"/>
        <w:jc w:val="both"/>
        <w:rPr>
          <w:rFonts w:asciiTheme="minorHAnsi" w:hAnsiTheme="minorHAnsi" w:cstheme="minorHAnsi"/>
          <w:b/>
          <w:bCs/>
          <w:sz w:val="22"/>
          <w:szCs w:val="22"/>
        </w:rPr>
      </w:pPr>
    </w:p>
    <w:p w14:paraId="4DB3E99C" w14:textId="0EB28929" w:rsidR="000F0372" w:rsidRPr="001A5427" w:rsidRDefault="008D0CC4" w:rsidP="001A5427">
      <w:pPr>
        <w:spacing w:line="276" w:lineRule="auto"/>
        <w:rPr>
          <w:rFonts w:asciiTheme="minorHAnsi" w:hAnsiTheme="minorHAnsi" w:cstheme="minorHAnsi"/>
          <w:sz w:val="22"/>
          <w:szCs w:val="22"/>
        </w:rPr>
      </w:pPr>
      <w:r>
        <w:rPr>
          <w:rFonts w:asciiTheme="minorHAnsi" w:hAnsiTheme="minorHAnsi" w:cstheme="minorHAnsi"/>
          <w:sz w:val="22"/>
          <w:szCs w:val="22"/>
        </w:rPr>
        <w:t>Dom Pomocy Społecznej</w:t>
      </w:r>
      <w:r w:rsidR="006E58BE" w:rsidRPr="001A5427">
        <w:rPr>
          <w:rFonts w:asciiTheme="minorHAnsi" w:hAnsiTheme="minorHAnsi" w:cstheme="minorHAnsi"/>
          <w:sz w:val="22"/>
          <w:szCs w:val="22"/>
        </w:rPr>
        <w:t xml:space="preserve">, ul. </w:t>
      </w:r>
      <w:r>
        <w:rPr>
          <w:rFonts w:asciiTheme="minorHAnsi" w:hAnsiTheme="minorHAnsi" w:cstheme="minorHAnsi"/>
          <w:sz w:val="22"/>
          <w:szCs w:val="22"/>
        </w:rPr>
        <w:t>Pod Młynik 4 a</w:t>
      </w:r>
      <w:r w:rsidR="006E58BE" w:rsidRPr="001A5427">
        <w:rPr>
          <w:rFonts w:asciiTheme="minorHAnsi" w:hAnsiTheme="minorHAnsi" w:cstheme="minorHAnsi"/>
          <w:sz w:val="22"/>
          <w:szCs w:val="22"/>
        </w:rPr>
        <w:t xml:space="preserve">, 87-200 Wąbrzeźno </w:t>
      </w:r>
    </w:p>
    <w:p w14:paraId="0A15E369" w14:textId="6D1C9488" w:rsidR="000F0372" w:rsidRPr="001A5427" w:rsidRDefault="00340CB9" w:rsidP="001A5427">
      <w:pPr>
        <w:spacing w:line="276" w:lineRule="auto"/>
        <w:rPr>
          <w:rFonts w:asciiTheme="minorHAnsi" w:hAnsiTheme="minorHAnsi" w:cstheme="minorHAnsi"/>
          <w:sz w:val="22"/>
          <w:szCs w:val="22"/>
        </w:rPr>
      </w:pPr>
      <w:r w:rsidRPr="001A5427">
        <w:rPr>
          <w:rFonts w:asciiTheme="minorHAnsi" w:hAnsiTheme="minorHAnsi" w:cstheme="minorHAnsi"/>
          <w:sz w:val="22"/>
          <w:szCs w:val="22"/>
        </w:rPr>
        <w:t>N</w:t>
      </w:r>
      <w:r w:rsidR="00774B70" w:rsidRPr="001A5427">
        <w:rPr>
          <w:rFonts w:asciiTheme="minorHAnsi" w:hAnsiTheme="minorHAnsi" w:cstheme="minorHAnsi"/>
          <w:sz w:val="22"/>
          <w:szCs w:val="22"/>
        </w:rPr>
        <w:t>ip</w:t>
      </w:r>
      <w:r w:rsidR="006E58BE" w:rsidRPr="001A5427">
        <w:rPr>
          <w:rFonts w:asciiTheme="minorHAnsi" w:hAnsiTheme="minorHAnsi" w:cstheme="minorHAnsi"/>
          <w:sz w:val="22"/>
          <w:szCs w:val="22"/>
        </w:rPr>
        <w:t>: 878-1</w:t>
      </w:r>
      <w:r w:rsidR="008D0CC4">
        <w:rPr>
          <w:rFonts w:asciiTheme="minorHAnsi" w:hAnsiTheme="minorHAnsi" w:cstheme="minorHAnsi"/>
          <w:sz w:val="22"/>
          <w:szCs w:val="22"/>
        </w:rPr>
        <w:t>3</w:t>
      </w:r>
      <w:r w:rsidR="006E58BE" w:rsidRPr="001A5427">
        <w:rPr>
          <w:rFonts w:asciiTheme="minorHAnsi" w:hAnsiTheme="minorHAnsi" w:cstheme="minorHAnsi"/>
          <w:sz w:val="22"/>
          <w:szCs w:val="22"/>
        </w:rPr>
        <w:t>-</w:t>
      </w:r>
      <w:r w:rsidR="008D0CC4">
        <w:rPr>
          <w:rFonts w:asciiTheme="minorHAnsi" w:hAnsiTheme="minorHAnsi" w:cstheme="minorHAnsi"/>
          <w:sz w:val="22"/>
          <w:szCs w:val="22"/>
        </w:rPr>
        <w:t>12</w:t>
      </w:r>
      <w:r w:rsidR="006E58BE" w:rsidRPr="001A5427">
        <w:rPr>
          <w:rFonts w:asciiTheme="minorHAnsi" w:hAnsiTheme="minorHAnsi" w:cstheme="minorHAnsi"/>
          <w:sz w:val="22"/>
          <w:szCs w:val="22"/>
        </w:rPr>
        <w:t>-</w:t>
      </w:r>
      <w:r w:rsidR="008D0CC4">
        <w:rPr>
          <w:rFonts w:asciiTheme="minorHAnsi" w:hAnsiTheme="minorHAnsi" w:cstheme="minorHAnsi"/>
          <w:sz w:val="22"/>
          <w:szCs w:val="22"/>
        </w:rPr>
        <w:t>275</w:t>
      </w:r>
    </w:p>
    <w:p w14:paraId="50C6030A" w14:textId="77777777" w:rsidR="008D0CC4" w:rsidRDefault="00774B70" w:rsidP="001A5427">
      <w:pPr>
        <w:spacing w:line="276" w:lineRule="auto"/>
        <w:rPr>
          <w:rFonts w:asciiTheme="minorHAnsi" w:hAnsiTheme="minorHAnsi" w:cstheme="minorHAnsi"/>
          <w:sz w:val="22"/>
          <w:szCs w:val="22"/>
        </w:rPr>
      </w:pPr>
      <w:r w:rsidRPr="001A5427">
        <w:rPr>
          <w:rFonts w:asciiTheme="minorHAnsi" w:hAnsiTheme="minorHAnsi" w:cstheme="minorHAnsi"/>
          <w:sz w:val="22"/>
          <w:szCs w:val="22"/>
        </w:rPr>
        <w:t>Tel</w:t>
      </w:r>
      <w:r w:rsidR="006E58BE" w:rsidRPr="001A5427">
        <w:rPr>
          <w:rFonts w:asciiTheme="minorHAnsi" w:hAnsiTheme="minorHAnsi" w:cstheme="minorHAnsi"/>
          <w:sz w:val="22"/>
          <w:szCs w:val="22"/>
        </w:rPr>
        <w:t>: 56-688-</w:t>
      </w:r>
      <w:r w:rsidR="008D0CC4">
        <w:rPr>
          <w:rFonts w:asciiTheme="minorHAnsi" w:hAnsiTheme="minorHAnsi" w:cstheme="minorHAnsi"/>
          <w:sz w:val="22"/>
          <w:szCs w:val="22"/>
        </w:rPr>
        <w:t>03</w:t>
      </w:r>
      <w:r w:rsidR="006E58BE" w:rsidRPr="001A5427">
        <w:rPr>
          <w:rFonts w:asciiTheme="minorHAnsi" w:hAnsiTheme="minorHAnsi" w:cstheme="minorHAnsi"/>
          <w:sz w:val="22"/>
          <w:szCs w:val="22"/>
        </w:rPr>
        <w:t>-</w:t>
      </w:r>
      <w:r w:rsidR="008D0CC4">
        <w:rPr>
          <w:rFonts w:asciiTheme="minorHAnsi" w:hAnsiTheme="minorHAnsi" w:cstheme="minorHAnsi"/>
          <w:sz w:val="22"/>
          <w:szCs w:val="22"/>
        </w:rPr>
        <w:t>71</w:t>
      </w:r>
      <w:r w:rsidR="006E58BE" w:rsidRPr="001A5427">
        <w:rPr>
          <w:rFonts w:asciiTheme="minorHAnsi" w:hAnsiTheme="minorHAnsi" w:cstheme="minorHAnsi"/>
          <w:sz w:val="22"/>
          <w:szCs w:val="22"/>
        </w:rPr>
        <w:t xml:space="preserve"> </w:t>
      </w:r>
    </w:p>
    <w:p w14:paraId="1F0F440C" w14:textId="756B777F" w:rsidR="000F0372" w:rsidRPr="001A5427" w:rsidRDefault="006E58BE" w:rsidP="001A5427">
      <w:pPr>
        <w:spacing w:line="276" w:lineRule="auto"/>
        <w:rPr>
          <w:rFonts w:asciiTheme="minorHAnsi" w:hAnsiTheme="minorHAnsi" w:cstheme="minorHAnsi"/>
          <w:sz w:val="22"/>
          <w:szCs w:val="22"/>
          <w:lang w:val="en-US"/>
        </w:rPr>
      </w:pPr>
      <w:r w:rsidRPr="001A5427">
        <w:rPr>
          <w:rFonts w:asciiTheme="minorHAnsi" w:hAnsiTheme="minorHAnsi" w:cstheme="minorHAnsi"/>
          <w:sz w:val="22"/>
          <w:szCs w:val="22"/>
          <w:lang w:val="en-US"/>
        </w:rPr>
        <w:t>F</w:t>
      </w:r>
      <w:r w:rsidR="00774B70" w:rsidRPr="001A5427">
        <w:rPr>
          <w:rFonts w:asciiTheme="minorHAnsi" w:hAnsiTheme="minorHAnsi" w:cstheme="minorHAnsi"/>
          <w:sz w:val="22"/>
          <w:szCs w:val="22"/>
          <w:lang w:val="en-US"/>
        </w:rPr>
        <w:t xml:space="preserve">ax </w:t>
      </w:r>
      <w:r w:rsidRPr="001A5427">
        <w:rPr>
          <w:rFonts w:asciiTheme="minorHAnsi" w:hAnsiTheme="minorHAnsi" w:cstheme="minorHAnsi"/>
          <w:sz w:val="22"/>
          <w:szCs w:val="22"/>
          <w:lang w:val="en-US"/>
        </w:rPr>
        <w:t>56-688-</w:t>
      </w:r>
      <w:r w:rsidR="008D0CC4">
        <w:rPr>
          <w:rFonts w:asciiTheme="minorHAnsi" w:hAnsiTheme="minorHAnsi" w:cstheme="minorHAnsi"/>
          <w:sz w:val="22"/>
          <w:szCs w:val="22"/>
          <w:lang w:val="en-US"/>
        </w:rPr>
        <w:t>03</w:t>
      </w:r>
      <w:r w:rsidRPr="001A5427">
        <w:rPr>
          <w:rFonts w:asciiTheme="minorHAnsi" w:hAnsiTheme="minorHAnsi" w:cstheme="minorHAnsi"/>
          <w:sz w:val="22"/>
          <w:szCs w:val="22"/>
          <w:lang w:val="en-US"/>
        </w:rPr>
        <w:t>-</w:t>
      </w:r>
      <w:r w:rsidR="008D0CC4">
        <w:rPr>
          <w:rFonts w:asciiTheme="minorHAnsi" w:hAnsiTheme="minorHAnsi" w:cstheme="minorHAnsi"/>
          <w:sz w:val="22"/>
          <w:szCs w:val="22"/>
          <w:lang w:val="en-US"/>
        </w:rPr>
        <w:t>7</w:t>
      </w:r>
      <w:r w:rsidRPr="001A5427">
        <w:rPr>
          <w:rFonts w:asciiTheme="minorHAnsi" w:hAnsiTheme="minorHAnsi" w:cstheme="minorHAnsi"/>
          <w:sz w:val="22"/>
          <w:szCs w:val="22"/>
          <w:lang w:val="en-US"/>
        </w:rPr>
        <w:t xml:space="preserve">0 </w:t>
      </w:r>
    </w:p>
    <w:p w14:paraId="27B23BB4" w14:textId="273AF07B" w:rsidR="000F0372" w:rsidRPr="001A5427" w:rsidRDefault="006E58BE" w:rsidP="001A5427">
      <w:pPr>
        <w:pStyle w:val="Tytu"/>
        <w:spacing w:before="0" w:after="0" w:line="276" w:lineRule="auto"/>
        <w:jc w:val="left"/>
        <w:rPr>
          <w:rStyle w:val="Hipercze"/>
          <w:rFonts w:asciiTheme="minorHAnsi" w:hAnsiTheme="minorHAnsi" w:cstheme="minorHAnsi"/>
          <w:sz w:val="22"/>
          <w:szCs w:val="22"/>
          <w:lang w:val="de-DE"/>
        </w:rPr>
      </w:pPr>
      <w:proofErr w:type="spellStart"/>
      <w:r w:rsidRPr="001A5427">
        <w:rPr>
          <w:rFonts w:asciiTheme="minorHAnsi" w:hAnsiTheme="minorHAnsi" w:cstheme="minorHAnsi"/>
          <w:b w:val="0"/>
          <w:color w:val="000000"/>
          <w:sz w:val="22"/>
          <w:szCs w:val="22"/>
          <w:lang w:val="de-DE"/>
        </w:rPr>
        <w:t>e-mail</w:t>
      </w:r>
      <w:proofErr w:type="spellEnd"/>
      <w:r w:rsidRPr="001A5427">
        <w:rPr>
          <w:rFonts w:asciiTheme="minorHAnsi" w:hAnsiTheme="minorHAnsi" w:cstheme="minorHAnsi"/>
          <w:color w:val="000000"/>
          <w:sz w:val="22"/>
          <w:szCs w:val="22"/>
          <w:lang w:val="de-DE"/>
        </w:rPr>
        <w:t>:</w:t>
      </w:r>
      <w:r w:rsidRPr="001A5427">
        <w:rPr>
          <w:rFonts w:asciiTheme="minorHAnsi" w:hAnsiTheme="minorHAnsi" w:cstheme="minorHAnsi"/>
          <w:b w:val="0"/>
          <w:bCs w:val="0"/>
          <w:sz w:val="22"/>
          <w:szCs w:val="22"/>
          <w:lang w:val="de-DE"/>
        </w:rPr>
        <w:t xml:space="preserve"> </w:t>
      </w:r>
      <w:hyperlink r:id="rId7" w:history="1">
        <w:r w:rsidR="008D0CC4" w:rsidRPr="00DB367D">
          <w:rPr>
            <w:rStyle w:val="Hipercze"/>
            <w:rFonts w:asciiTheme="minorHAnsi" w:hAnsiTheme="minorHAnsi" w:cstheme="minorHAnsi"/>
            <w:b w:val="0"/>
            <w:bCs w:val="0"/>
            <w:sz w:val="22"/>
            <w:szCs w:val="22"/>
            <w:lang w:val="de-DE"/>
          </w:rPr>
          <w:t>dpswabrzezno@torun.home.pl</w:t>
        </w:r>
      </w:hyperlink>
    </w:p>
    <w:p w14:paraId="3DD18794" w14:textId="76B59F62" w:rsidR="00774B70" w:rsidRPr="001A5427" w:rsidRDefault="00774B70" w:rsidP="001A5427">
      <w:pPr>
        <w:spacing w:line="276" w:lineRule="auto"/>
        <w:rPr>
          <w:rFonts w:asciiTheme="minorHAnsi" w:hAnsiTheme="minorHAnsi" w:cstheme="minorHAnsi"/>
          <w:sz w:val="22"/>
          <w:szCs w:val="22"/>
          <w:lang w:val="de-DE"/>
        </w:rPr>
      </w:pPr>
      <w:r w:rsidRPr="001A5427">
        <w:rPr>
          <w:rFonts w:asciiTheme="minorHAnsi" w:hAnsiTheme="minorHAnsi" w:cstheme="minorHAnsi"/>
          <w:bCs/>
          <w:sz w:val="22"/>
          <w:szCs w:val="22"/>
          <w:u w:val="single"/>
        </w:rPr>
        <w:t>www.</w:t>
      </w:r>
      <w:r w:rsidR="008D0CC4">
        <w:rPr>
          <w:rFonts w:asciiTheme="minorHAnsi" w:hAnsiTheme="minorHAnsi" w:cstheme="minorHAnsi"/>
          <w:bCs/>
          <w:sz w:val="22"/>
          <w:szCs w:val="22"/>
          <w:u w:val="single"/>
        </w:rPr>
        <w:t>dps</w:t>
      </w:r>
      <w:r w:rsidRPr="001A5427">
        <w:rPr>
          <w:rFonts w:asciiTheme="minorHAnsi" w:hAnsiTheme="minorHAnsi" w:cstheme="minorHAnsi"/>
          <w:bCs/>
          <w:sz w:val="22"/>
          <w:szCs w:val="22"/>
          <w:u w:val="single"/>
        </w:rPr>
        <w:t>-wabrzezno.rbip.mojregion.info</w:t>
      </w:r>
    </w:p>
    <w:p w14:paraId="7BA93CD5" w14:textId="77777777" w:rsidR="000F0372" w:rsidRPr="001A5427" w:rsidRDefault="000F0372" w:rsidP="001A5427">
      <w:pPr>
        <w:spacing w:line="276" w:lineRule="auto"/>
        <w:rPr>
          <w:rFonts w:asciiTheme="minorHAnsi" w:hAnsiTheme="minorHAnsi" w:cstheme="minorHAnsi"/>
          <w:sz w:val="22"/>
          <w:szCs w:val="22"/>
          <w:lang w:val="en-US"/>
        </w:rPr>
      </w:pPr>
    </w:p>
    <w:p w14:paraId="268FAC6B" w14:textId="77777777" w:rsidR="000F0372" w:rsidRPr="001A5427" w:rsidRDefault="000F0372" w:rsidP="001A5427">
      <w:pPr>
        <w:spacing w:line="276" w:lineRule="auto"/>
        <w:rPr>
          <w:rFonts w:asciiTheme="minorHAnsi" w:hAnsiTheme="minorHAnsi" w:cstheme="minorHAnsi"/>
          <w:color w:val="FF0000"/>
          <w:sz w:val="22"/>
          <w:szCs w:val="22"/>
          <w:lang w:val="en-US"/>
        </w:rPr>
      </w:pPr>
    </w:p>
    <w:p w14:paraId="47FA10EA" w14:textId="77777777" w:rsidR="000F0372" w:rsidRPr="001A5427" w:rsidRDefault="000F0372" w:rsidP="001A5427">
      <w:pPr>
        <w:spacing w:line="276" w:lineRule="auto"/>
        <w:rPr>
          <w:rFonts w:asciiTheme="minorHAnsi" w:hAnsiTheme="minorHAnsi" w:cstheme="minorHAnsi"/>
          <w:sz w:val="22"/>
          <w:szCs w:val="22"/>
          <w:lang w:val="en-US"/>
        </w:rPr>
      </w:pPr>
    </w:p>
    <w:p w14:paraId="5F67B97F" w14:textId="75B9A4FA" w:rsidR="000F0372" w:rsidRPr="001A5427" w:rsidRDefault="005A7291" w:rsidP="001A5427">
      <w:pPr>
        <w:spacing w:line="276" w:lineRule="auto"/>
        <w:rPr>
          <w:rFonts w:asciiTheme="minorHAnsi" w:hAnsiTheme="minorHAnsi" w:cstheme="minorHAnsi"/>
          <w:b/>
          <w:sz w:val="22"/>
          <w:szCs w:val="22"/>
        </w:rPr>
      </w:pPr>
      <w:r>
        <w:rPr>
          <w:rFonts w:asciiTheme="minorHAnsi" w:hAnsiTheme="minorHAnsi" w:cstheme="minorHAnsi"/>
          <w:b/>
          <w:sz w:val="22"/>
          <w:szCs w:val="22"/>
        </w:rPr>
        <w:t>1</w:t>
      </w:r>
      <w:r w:rsidR="006E58BE" w:rsidRPr="001A5427">
        <w:rPr>
          <w:rFonts w:asciiTheme="minorHAnsi" w:hAnsiTheme="minorHAnsi" w:cstheme="minorHAnsi"/>
          <w:b/>
          <w:sz w:val="22"/>
          <w:szCs w:val="22"/>
        </w:rPr>
        <w:t>. Szczegółowy opis przedmiotu Zamówienia:</w:t>
      </w:r>
    </w:p>
    <w:p w14:paraId="2B4894D7" w14:textId="77777777" w:rsidR="002E5B00" w:rsidRDefault="002E5B00" w:rsidP="002E5B00">
      <w:pPr>
        <w:pStyle w:val="NormalnyWeb"/>
        <w:spacing w:after="0"/>
        <w:jc w:val="both"/>
        <w:rPr>
          <w:sz w:val="22"/>
          <w:szCs w:val="22"/>
        </w:rPr>
      </w:pPr>
      <w:r>
        <w:rPr>
          <w:sz w:val="22"/>
          <w:szCs w:val="22"/>
        </w:rPr>
        <w:t xml:space="preserve">Zakup i dostawa sprzętu sportowego na potrzeby mieszkańców Domu Pomocy Społecznej w Wąbrzeźnie w celu usprawnienia kondycji fizycznej mieszkańców w związku z konsekwencjami w zakresie obniżenia sprawności fizycznej mieszkańców jak i w konsekwencjach w zakresie układu odpornościowego, oddechowego, neurologicznego i krwionośnego po przebytym COVID w następującym asortymencie: </w:t>
      </w:r>
    </w:p>
    <w:tbl>
      <w:tblPr>
        <w:tblW w:w="15545" w:type="dxa"/>
        <w:tblInd w:w="56" w:type="dxa"/>
        <w:tblCellMar>
          <w:left w:w="70" w:type="dxa"/>
          <w:right w:w="70" w:type="dxa"/>
        </w:tblCellMar>
        <w:tblLook w:val="04A0" w:firstRow="1" w:lastRow="0" w:firstColumn="1" w:lastColumn="0" w:noHBand="0" w:noVBand="1"/>
      </w:tblPr>
      <w:tblGrid>
        <w:gridCol w:w="1129"/>
        <w:gridCol w:w="5804"/>
        <w:gridCol w:w="3691"/>
        <w:gridCol w:w="4921"/>
      </w:tblGrid>
      <w:tr w:rsidR="002E5B00" w:rsidRPr="00200A35" w14:paraId="1C320C3D" w14:textId="77777777" w:rsidTr="004B3C1F">
        <w:trPr>
          <w:trHeight w:val="945"/>
        </w:trPr>
        <w:tc>
          <w:tcPr>
            <w:tcW w:w="1129" w:type="dxa"/>
            <w:tcBorders>
              <w:top w:val="single" w:sz="8" w:space="0" w:color="000000"/>
              <w:left w:val="single" w:sz="8" w:space="0" w:color="000000"/>
              <w:bottom w:val="nil"/>
              <w:right w:val="single" w:sz="8" w:space="0" w:color="000000"/>
            </w:tcBorders>
            <w:shd w:val="clear" w:color="auto" w:fill="auto"/>
          </w:tcPr>
          <w:p w14:paraId="1A82B68D" w14:textId="77777777" w:rsidR="002E5B00" w:rsidRPr="00200A35" w:rsidRDefault="002E5B00" w:rsidP="004B3C1F">
            <w:pPr>
              <w:rPr>
                <w:b/>
                <w:bCs/>
                <w:color w:val="000000"/>
                <w:lang w:eastAsia="pl-PL"/>
              </w:rPr>
            </w:pPr>
            <w:bookmarkStart w:id="3" w:name="_Hlk151030431"/>
            <w:r w:rsidRPr="00200A35">
              <w:rPr>
                <w:b/>
                <w:bCs/>
                <w:color w:val="000000"/>
                <w:lang w:eastAsia="pl-PL"/>
              </w:rPr>
              <w:t xml:space="preserve">Lp. </w:t>
            </w:r>
          </w:p>
        </w:tc>
        <w:tc>
          <w:tcPr>
            <w:tcW w:w="5804" w:type="dxa"/>
            <w:tcBorders>
              <w:top w:val="single" w:sz="8" w:space="0" w:color="000000"/>
              <w:left w:val="nil"/>
              <w:bottom w:val="nil"/>
              <w:right w:val="single" w:sz="8" w:space="0" w:color="000000"/>
            </w:tcBorders>
            <w:shd w:val="clear" w:color="auto" w:fill="auto"/>
          </w:tcPr>
          <w:p w14:paraId="23A20CC7" w14:textId="77777777" w:rsidR="002E5B00" w:rsidRPr="008A4414" w:rsidRDefault="002E5B00" w:rsidP="004B3C1F">
            <w:pPr>
              <w:rPr>
                <w:b/>
                <w:bCs/>
                <w:color w:val="000000"/>
                <w:sz w:val="20"/>
                <w:szCs w:val="20"/>
                <w:lang w:eastAsia="pl-PL"/>
              </w:rPr>
            </w:pPr>
            <w:r w:rsidRPr="008A4414">
              <w:rPr>
                <w:b/>
                <w:bCs/>
                <w:color w:val="000000"/>
                <w:sz w:val="20"/>
                <w:szCs w:val="20"/>
                <w:lang w:eastAsia="pl-PL"/>
              </w:rPr>
              <w:t>NAZWA PRODUKTU</w:t>
            </w:r>
          </w:p>
        </w:tc>
        <w:tc>
          <w:tcPr>
            <w:tcW w:w="3691" w:type="dxa"/>
            <w:tcBorders>
              <w:top w:val="single" w:sz="8" w:space="0" w:color="000000"/>
              <w:left w:val="nil"/>
              <w:bottom w:val="nil"/>
              <w:right w:val="single" w:sz="8" w:space="0" w:color="000000"/>
            </w:tcBorders>
            <w:shd w:val="clear" w:color="auto" w:fill="auto"/>
          </w:tcPr>
          <w:p w14:paraId="1AD0E1B2" w14:textId="77777777" w:rsidR="002E5B00" w:rsidRPr="008A4414" w:rsidRDefault="002E5B00" w:rsidP="004B3C1F">
            <w:pPr>
              <w:rPr>
                <w:b/>
                <w:bCs/>
                <w:color w:val="000000"/>
                <w:sz w:val="20"/>
                <w:szCs w:val="20"/>
                <w:lang w:eastAsia="pl-PL"/>
              </w:rPr>
            </w:pPr>
            <w:r w:rsidRPr="008A4414">
              <w:rPr>
                <w:b/>
                <w:bCs/>
                <w:color w:val="000000"/>
                <w:sz w:val="20"/>
                <w:szCs w:val="20"/>
                <w:lang w:eastAsia="pl-PL"/>
              </w:rPr>
              <w:t>JEDNOSTKA MIARY</w:t>
            </w:r>
          </w:p>
        </w:tc>
        <w:tc>
          <w:tcPr>
            <w:tcW w:w="4921" w:type="dxa"/>
            <w:tcBorders>
              <w:top w:val="single" w:sz="8" w:space="0" w:color="000000"/>
              <w:left w:val="nil"/>
              <w:bottom w:val="nil"/>
              <w:right w:val="single" w:sz="4" w:space="0" w:color="auto"/>
            </w:tcBorders>
            <w:shd w:val="clear" w:color="auto" w:fill="auto"/>
          </w:tcPr>
          <w:p w14:paraId="5A6F345E" w14:textId="77777777" w:rsidR="002E5B00" w:rsidRPr="008A4414" w:rsidRDefault="002E5B00" w:rsidP="004B3C1F">
            <w:pPr>
              <w:rPr>
                <w:b/>
                <w:bCs/>
                <w:color w:val="000000"/>
                <w:sz w:val="20"/>
                <w:szCs w:val="20"/>
                <w:lang w:eastAsia="pl-PL"/>
              </w:rPr>
            </w:pPr>
            <w:r w:rsidRPr="008A4414">
              <w:rPr>
                <w:b/>
                <w:bCs/>
                <w:color w:val="000000"/>
                <w:sz w:val="20"/>
                <w:szCs w:val="20"/>
                <w:lang w:eastAsia="pl-PL"/>
              </w:rPr>
              <w:t xml:space="preserve">Prognozowana ilość </w:t>
            </w:r>
          </w:p>
          <w:p w14:paraId="7738D7A8" w14:textId="77777777" w:rsidR="002E5B00" w:rsidRPr="008A4414" w:rsidRDefault="002E5B00" w:rsidP="004B3C1F">
            <w:pPr>
              <w:rPr>
                <w:b/>
                <w:bCs/>
                <w:color w:val="000000"/>
                <w:sz w:val="20"/>
                <w:szCs w:val="20"/>
                <w:lang w:eastAsia="pl-PL"/>
              </w:rPr>
            </w:pPr>
            <w:r w:rsidRPr="008A4414">
              <w:rPr>
                <w:b/>
                <w:bCs/>
                <w:color w:val="000000"/>
                <w:sz w:val="20"/>
                <w:szCs w:val="20"/>
                <w:lang w:eastAsia="pl-PL"/>
              </w:rPr>
              <w:t xml:space="preserve">zamawianego produktu </w:t>
            </w:r>
          </w:p>
          <w:p w14:paraId="5AB63C3E" w14:textId="77777777" w:rsidR="002E5B00" w:rsidRPr="00200A35" w:rsidRDefault="002E5B00" w:rsidP="004B3C1F">
            <w:pPr>
              <w:rPr>
                <w:b/>
                <w:bCs/>
                <w:color w:val="000000"/>
                <w:lang w:eastAsia="pl-PL"/>
              </w:rPr>
            </w:pPr>
            <w:r w:rsidRPr="008A4414">
              <w:rPr>
                <w:b/>
                <w:bCs/>
                <w:color w:val="000000"/>
                <w:sz w:val="20"/>
                <w:szCs w:val="20"/>
                <w:lang w:eastAsia="pl-PL"/>
              </w:rPr>
              <w:t>– całość zamówienia</w:t>
            </w:r>
          </w:p>
        </w:tc>
      </w:tr>
      <w:tr w:rsidR="002E5B00" w:rsidRPr="00200A35" w14:paraId="54EB004C" w14:textId="77777777" w:rsidTr="004B3C1F">
        <w:trPr>
          <w:trHeight w:val="74"/>
        </w:trPr>
        <w:tc>
          <w:tcPr>
            <w:tcW w:w="1129" w:type="dxa"/>
            <w:tcBorders>
              <w:top w:val="nil"/>
              <w:left w:val="single" w:sz="8" w:space="0" w:color="000000"/>
              <w:bottom w:val="single" w:sz="8" w:space="0" w:color="000000"/>
              <w:right w:val="single" w:sz="8" w:space="0" w:color="000000"/>
            </w:tcBorders>
            <w:shd w:val="clear" w:color="auto" w:fill="auto"/>
          </w:tcPr>
          <w:p w14:paraId="470C4159" w14:textId="77777777" w:rsidR="002E5B00" w:rsidRPr="00200A35" w:rsidRDefault="002E5B00" w:rsidP="004B3C1F">
            <w:pPr>
              <w:rPr>
                <w:b/>
                <w:bCs/>
                <w:color w:val="000000"/>
                <w:lang w:eastAsia="pl-PL"/>
              </w:rPr>
            </w:pPr>
            <w:r w:rsidRPr="00200A35">
              <w:rPr>
                <w:b/>
                <w:bCs/>
                <w:color w:val="000000"/>
                <w:lang w:eastAsia="pl-PL"/>
              </w:rPr>
              <w:t> </w:t>
            </w:r>
          </w:p>
        </w:tc>
        <w:tc>
          <w:tcPr>
            <w:tcW w:w="5804" w:type="dxa"/>
            <w:tcBorders>
              <w:top w:val="nil"/>
              <w:left w:val="nil"/>
              <w:bottom w:val="single" w:sz="8" w:space="0" w:color="000000"/>
              <w:right w:val="single" w:sz="8" w:space="0" w:color="000000"/>
            </w:tcBorders>
            <w:shd w:val="clear" w:color="auto" w:fill="auto"/>
          </w:tcPr>
          <w:p w14:paraId="3C33CE38" w14:textId="77777777" w:rsidR="002E5B00" w:rsidRPr="00200A35" w:rsidRDefault="002E5B00" w:rsidP="004B3C1F">
            <w:pPr>
              <w:rPr>
                <w:b/>
                <w:bCs/>
                <w:color w:val="000000"/>
                <w:lang w:eastAsia="pl-PL"/>
              </w:rPr>
            </w:pPr>
            <w:r w:rsidRPr="00200A35">
              <w:rPr>
                <w:b/>
                <w:bCs/>
                <w:color w:val="000000"/>
                <w:lang w:eastAsia="pl-PL"/>
              </w:rPr>
              <w:t> </w:t>
            </w:r>
          </w:p>
        </w:tc>
        <w:tc>
          <w:tcPr>
            <w:tcW w:w="3691" w:type="dxa"/>
            <w:tcBorders>
              <w:top w:val="nil"/>
              <w:left w:val="nil"/>
              <w:bottom w:val="single" w:sz="8" w:space="0" w:color="000000"/>
              <w:right w:val="single" w:sz="8" w:space="0" w:color="000000"/>
            </w:tcBorders>
            <w:shd w:val="clear" w:color="auto" w:fill="auto"/>
          </w:tcPr>
          <w:p w14:paraId="2A7B20D9" w14:textId="77777777" w:rsidR="002E5B00" w:rsidRPr="00200A35" w:rsidRDefault="002E5B00" w:rsidP="004B3C1F">
            <w:pPr>
              <w:rPr>
                <w:b/>
                <w:bCs/>
                <w:color w:val="000000"/>
                <w:lang w:eastAsia="pl-PL"/>
              </w:rPr>
            </w:pPr>
            <w:r w:rsidRPr="00200A35">
              <w:rPr>
                <w:b/>
                <w:bCs/>
                <w:color w:val="000000"/>
                <w:lang w:eastAsia="pl-PL"/>
              </w:rPr>
              <w:t> </w:t>
            </w:r>
          </w:p>
        </w:tc>
        <w:tc>
          <w:tcPr>
            <w:tcW w:w="4921" w:type="dxa"/>
            <w:tcBorders>
              <w:top w:val="nil"/>
              <w:left w:val="nil"/>
              <w:bottom w:val="single" w:sz="8" w:space="0" w:color="000000"/>
              <w:right w:val="single" w:sz="4" w:space="0" w:color="auto"/>
            </w:tcBorders>
            <w:shd w:val="clear" w:color="auto" w:fill="auto"/>
          </w:tcPr>
          <w:p w14:paraId="50A7EAE4" w14:textId="77777777" w:rsidR="002E5B00" w:rsidRPr="00200A35" w:rsidRDefault="002E5B00" w:rsidP="004B3C1F">
            <w:pPr>
              <w:rPr>
                <w:b/>
                <w:bCs/>
                <w:color w:val="000000"/>
                <w:lang w:eastAsia="pl-PL"/>
              </w:rPr>
            </w:pPr>
          </w:p>
        </w:tc>
      </w:tr>
      <w:tr w:rsidR="002E5B00" w:rsidRPr="008A4414" w14:paraId="7D1C7E43" w14:textId="77777777" w:rsidTr="004B3C1F">
        <w:trPr>
          <w:trHeight w:val="330"/>
        </w:trPr>
        <w:tc>
          <w:tcPr>
            <w:tcW w:w="1129" w:type="dxa"/>
            <w:tcBorders>
              <w:top w:val="nil"/>
              <w:left w:val="single" w:sz="8" w:space="0" w:color="000000"/>
              <w:bottom w:val="single" w:sz="8" w:space="0" w:color="000000"/>
              <w:right w:val="single" w:sz="8" w:space="0" w:color="000000"/>
            </w:tcBorders>
            <w:shd w:val="clear" w:color="auto" w:fill="auto"/>
          </w:tcPr>
          <w:p w14:paraId="56774AC9"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1</w:t>
            </w:r>
          </w:p>
        </w:tc>
        <w:tc>
          <w:tcPr>
            <w:tcW w:w="5804" w:type="dxa"/>
            <w:tcBorders>
              <w:top w:val="nil"/>
              <w:left w:val="nil"/>
              <w:bottom w:val="single" w:sz="8" w:space="0" w:color="000000"/>
              <w:right w:val="single" w:sz="8" w:space="0" w:color="000000"/>
            </w:tcBorders>
            <w:shd w:val="clear" w:color="auto" w:fill="auto"/>
          </w:tcPr>
          <w:p w14:paraId="397CDF6E" w14:textId="77777777" w:rsidR="002E5B00" w:rsidRPr="008A4414" w:rsidRDefault="002E5B00" w:rsidP="004B3C1F">
            <w:pPr>
              <w:rPr>
                <w:color w:val="000000"/>
                <w:sz w:val="18"/>
                <w:szCs w:val="18"/>
                <w:lang w:eastAsia="pl-PL"/>
              </w:rPr>
            </w:pPr>
            <w:r>
              <w:rPr>
                <w:color w:val="000000"/>
                <w:sz w:val="18"/>
                <w:szCs w:val="18"/>
                <w:lang w:eastAsia="pl-PL"/>
              </w:rPr>
              <w:t xml:space="preserve">Bramka rozkładana do piłki nożnej 300 x 200 cm </w:t>
            </w:r>
          </w:p>
        </w:tc>
        <w:tc>
          <w:tcPr>
            <w:tcW w:w="3691" w:type="dxa"/>
            <w:tcBorders>
              <w:top w:val="nil"/>
              <w:left w:val="nil"/>
              <w:bottom w:val="single" w:sz="8" w:space="0" w:color="000000"/>
              <w:right w:val="single" w:sz="8" w:space="0" w:color="000000"/>
            </w:tcBorders>
            <w:shd w:val="clear" w:color="auto" w:fill="auto"/>
          </w:tcPr>
          <w:p w14:paraId="069453B5" w14:textId="77777777" w:rsidR="002E5B00" w:rsidRPr="008A4414" w:rsidRDefault="002E5B00" w:rsidP="004B3C1F">
            <w:pPr>
              <w:rPr>
                <w:color w:val="000000"/>
                <w:sz w:val="18"/>
                <w:szCs w:val="18"/>
                <w:lang w:eastAsia="pl-PL"/>
              </w:rPr>
            </w:pPr>
            <w:r>
              <w:rPr>
                <w:color w:val="000000"/>
                <w:sz w:val="18"/>
                <w:szCs w:val="18"/>
                <w:lang w:eastAsia="pl-PL"/>
              </w:rPr>
              <w:t>2</w:t>
            </w:r>
            <w:r w:rsidRPr="008A4414">
              <w:rPr>
                <w:color w:val="000000"/>
                <w:sz w:val="18"/>
                <w:szCs w:val="18"/>
                <w:lang w:eastAsia="pl-PL"/>
              </w:rPr>
              <w:t xml:space="preserve"> SZTUK</w:t>
            </w:r>
            <w:r>
              <w:rPr>
                <w:color w:val="000000"/>
                <w:sz w:val="18"/>
                <w:szCs w:val="18"/>
                <w:lang w:eastAsia="pl-PL"/>
              </w:rPr>
              <w:t>I</w:t>
            </w:r>
          </w:p>
        </w:tc>
        <w:tc>
          <w:tcPr>
            <w:tcW w:w="4921" w:type="dxa"/>
            <w:tcBorders>
              <w:top w:val="nil"/>
              <w:left w:val="nil"/>
              <w:bottom w:val="single" w:sz="8" w:space="0" w:color="000000"/>
              <w:right w:val="single" w:sz="4" w:space="0" w:color="auto"/>
            </w:tcBorders>
            <w:shd w:val="clear" w:color="auto" w:fill="auto"/>
          </w:tcPr>
          <w:p w14:paraId="035C0AF1" w14:textId="77777777" w:rsidR="002E5B00" w:rsidRPr="008A4414" w:rsidRDefault="002E5B00" w:rsidP="004B3C1F">
            <w:pPr>
              <w:rPr>
                <w:color w:val="000000"/>
                <w:sz w:val="18"/>
                <w:szCs w:val="18"/>
                <w:lang w:eastAsia="pl-PL"/>
              </w:rPr>
            </w:pPr>
            <w:r w:rsidRPr="008A4414">
              <w:rPr>
                <w:color w:val="000000"/>
                <w:sz w:val="18"/>
                <w:szCs w:val="18"/>
                <w:lang w:eastAsia="pl-PL"/>
              </w:rPr>
              <w:t>43</w:t>
            </w:r>
          </w:p>
        </w:tc>
      </w:tr>
      <w:tr w:rsidR="002E5B00" w:rsidRPr="008A4414" w14:paraId="76D8CA73" w14:textId="77777777" w:rsidTr="004B3C1F">
        <w:trPr>
          <w:trHeight w:val="615"/>
        </w:trPr>
        <w:tc>
          <w:tcPr>
            <w:tcW w:w="1129" w:type="dxa"/>
            <w:tcBorders>
              <w:top w:val="nil"/>
              <w:left w:val="single" w:sz="8" w:space="0" w:color="000000"/>
              <w:bottom w:val="single" w:sz="8" w:space="0" w:color="000000"/>
              <w:right w:val="single" w:sz="8" w:space="0" w:color="000000"/>
            </w:tcBorders>
            <w:shd w:val="clear" w:color="auto" w:fill="auto"/>
          </w:tcPr>
          <w:p w14:paraId="4924D1D1"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2</w:t>
            </w:r>
          </w:p>
        </w:tc>
        <w:tc>
          <w:tcPr>
            <w:tcW w:w="5804" w:type="dxa"/>
            <w:tcBorders>
              <w:top w:val="nil"/>
              <w:left w:val="nil"/>
              <w:bottom w:val="single" w:sz="8" w:space="0" w:color="000000"/>
              <w:right w:val="single" w:sz="8" w:space="0" w:color="000000"/>
            </w:tcBorders>
            <w:shd w:val="clear" w:color="auto" w:fill="auto"/>
          </w:tcPr>
          <w:p w14:paraId="249213F9" w14:textId="77777777" w:rsidR="002E5B00" w:rsidRPr="008A4414" w:rsidRDefault="002E5B00" w:rsidP="004B3C1F">
            <w:pPr>
              <w:rPr>
                <w:color w:val="000000"/>
                <w:sz w:val="18"/>
                <w:szCs w:val="18"/>
                <w:lang w:eastAsia="pl-PL"/>
              </w:rPr>
            </w:pPr>
            <w:r>
              <w:rPr>
                <w:color w:val="000000"/>
                <w:sz w:val="18"/>
                <w:szCs w:val="18"/>
                <w:lang w:eastAsia="pl-PL"/>
              </w:rPr>
              <w:t xml:space="preserve">Kosz do koszykówki wolnostojący </w:t>
            </w:r>
          </w:p>
        </w:tc>
        <w:tc>
          <w:tcPr>
            <w:tcW w:w="3691" w:type="dxa"/>
            <w:tcBorders>
              <w:top w:val="nil"/>
              <w:left w:val="nil"/>
              <w:bottom w:val="single" w:sz="8" w:space="0" w:color="000000"/>
              <w:right w:val="single" w:sz="8" w:space="0" w:color="000000"/>
            </w:tcBorders>
            <w:shd w:val="clear" w:color="auto" w:fill="auto"/>
          </w:tcPr>
          <w:p w14:paraId="1314F128" w14:textId="77777777" w:rsidR="002E5B00" w:rsidRPr="008A4414" w:rsidRDefault="002E5B00" w:rsidP="004B3C1F">
            <w:pPr>
              <w:rPr>
                <w:color w:val="000000"/>
                <w:sz w:val="18"/>
                <w:szCs w:val="18"/>
                <w:lang w:eastAsia="pl-PL"/>
              </w:rPr>
            </w:pPr>
            <w:r w:rsidRPr="008A4414">
              <w:rPr>
                <w:color w:val="000000"/>
                <w:sz w:val="18"/>
                <w:szCs w:val="18"/>
                <w:lang w:eastAsia="pl-PL"/>
              </w:rPr>
              <w:t>1 SZTUKA</w:t>
            </w:r>
          </w:p>
        </w:tc>
        <w:tc>
          <w:tcPr>
            <w:tcW w:w="4921" w:type="dxa"/>
            <w:tcBorders>
              <w:top w:val="nil"/>
              <w:left w:val="nil"/>
              <w:bottom w:val="single" w:sz="8" w:space="0" w:color="000000"/>
              <w:right w:val="single" w:sz="4" w:space="0" w:color="auto"/>
            </w:tcBorders>
            <w:shd w:val="clear" w:color="auto" w:fill="auto"/>
          </w:tcPr>
          <w:p w14:paraId="257439C4" w14:textId="77777777" w:rsidR="002E5B00" w:rsidRPr="008A4414" w:rsidRDefault="002E5B00" w:rsidP="004B3C1F">
            <w:pPr>
              <w:rPr>
                <w:color w:val="000000"/>
                <w:sz w:val="18"/>
                <w:szCs w:val="18"/>
                <w:lang w:eastAsia="pl-PL"/>
              </w:rPr>
            </w:pPr>
            <w:r w:rsidRPr="008A4414">
              <w:rPr>
                <w:color w:val="000000"/>
                <w:sz w:val="18"/>
                <w:szCs w:val="18"/>
                <w:lang w:eastAsia="pl-PL"/>
              </w:rPr>
              <w:t>115</w:t>
            </w:r>
          </w:p>
        </w:tc>
      </w:tr>
      <w:tr w:rsidR="002E5B00" w:rsidRPr="008A4414" w14:paraId="654F15B9" w14:textId="77777777" w:rsidTr="004B3C1F">
        <w:trPr>
          <w:trHeight w:val="615"/>
        </w:trPr>
        <w:tc>
          <w:tcPr>
            <w:tcW w:w="1129" w:type="dxa"/>
            <w:tcBorders>
              <w:top w:val="nil"/>
              <w:left w:val="single" w:sz="8" w:space="0" w:color="000000"/>
              <w:bottom w:val="single" w:sz="8" w:space="0" w:color="000000"/>
              <w:right w:val="single" w:sz="8" w:space="0" w:color="000000"/>
            </w:tcBorders>
            <w:shd w:val="clear" w:color="auto" w:fill="auto"/>
          </w:tcPr>
          <w:p w14:paraId="75DB8B18"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3</w:t>
            </w:r>
          </w:p>
        </w:tc>
        <w:tc>
          <w:tcPr>
            <w:tcW w:w="5804" w:type="dxa"/>
            <w:tcBorders>
              <w:top w:val="nil"/>
              <w:left w:val="nil"/>
              <w:bottom w:val="single" w:sz="8" w:space="0" w:color="000000"/>
              <w:right w:val="single" w:sz="8" w:space="0" w:color="000000"/>
            </w:tcBorders>
            <w:shd w:val="clear" w:color="auto" w:fill="auto"/>
          </w:tcPr>
          <w:p w14:paraId="02741886" w14:textId="77777777" w:rsidR="002E5B00" w:rsidRPr="008A4414" w:rsidRDefault="002E5B00" w:rsidP="004B3C1F">
            <w:pPr>
              <w:rPr>
                <w:color w:val="000000"/>
                <w:sz w:val="18"/>
                <w:szCs w:val="18"/>
                <w:lang w:eastAsia="pl-PL"/>
              </w:rPr>
            </w:pPr>
            <w:r>
              <w:rPr>
                <w:color w:val="000000"/>
                <w:sz w:val="18"/>
                <w:szCs w:val="18"/>
                <w:lang w:eastAsia="pl-PL"/>
              </w:rPr>
              <w:t xml:space="preserve">Piłka do piłki nożnej </w:t>
            </w:r>
          </w:p>
        </w:tc>
        <w:tc>
          <w:tcPr>
            <w:tcW w:w="3691" w:type="dxa"/>
            <w:tcBorders>
              <w:top w:val="nil"/>
              <w:left w:val="nil"/>
              <w:bottom w:val="single" w:sz="8" w:space="0" w:color="000000"/>
              <w:right w:val="single" w:sz="8" w:space="0" w:color="000000"/>
            </w:tcBorders>
            <w:shd w:val="clear" w:color="auto" w:fill="auto"/>
          </w:tcPr>
          <w:p w14:paraId="3ADD8972" w14:textId="77777777" w:rsidR="002E5B00" w:rsidRPr="008A4414" w:rsidRDefault="002E5B00" w:rsidP="004B3C1F">
            <w:pPr>
              <w:rPr>
                <w:color w:val="000000"/>
                <w:sz w:val="18"/>
                <w:szCs w:val="18"/>
                <w:lang w:eastAsia="pl-PL"/>
              </w:rPr>
            </w:pPr>
            <w:r>
              <w:rPr>
                <w:color w:val="000000"/>
                <w:sz w:val="18"/>
                <w:szCs w:val="18"/>
                <w:lang w:eastAsia="pl-PL"/>
              </w:rPr>
              <w:t>2</w:t>
            </w:r>
            <w:r w:rsidRPr="008A4414">
              <w:rPr>
                <w:color w:val="000000"/>
                <w:sz w:val="18"/>
                <w:szCs w:val="18"/>
                <w:lang w:eastAsia="pl-PL"/>
              </w:rPr>
              <w:t xml:space="preserve"> SZTUK</w:t>
            </w:r>
            <w:r>
              <w:rPr>
                <w:color w:val="000000"/>
                <w:sz w:val="18"/>
                <w:szCs w:val="18"/>
                <w:lang w:eastAsia="pl-PL"/>
              </w:rPr>
              <w:t>I</w:t>
            </w:r>
          </w:p>
        </w:tc>
        <w:tc>
          <w:tcPr>
            <w:tcW w:w="4921" w:type="dxa"/>
            <w:tcBorders>
              <w:top w:val="nil"/>
              <w:left w:val="nil"/>
              <w:bottom w:val="single" w:sz="8" w:space="0" w:color="000000"/>
              <w:right w:val="single" w:sz="4" w:space="0" w:color="auto"/>
            </w:tcBorders>
            <w:shd w:val="clear" w:color="auto" w:fill="auto"/>
          </w:tcPr>
          <w:p w14:paraId="5FEEC02B" w14:textId="77777777" w:rsidR="002E5B00" w:rsidRPr="008A4414" w:rsidRDefault="002E5B00" w:rsidP="004B3C1F">
            <w:pPr>
              <w:rPr>
                <w:color w:val="000000"/>
                <w:sz w:val="18"/>
                <w:szCs w:val="18"/>
                <w:lang w:eastAsia="pl-PL"/>
              </w:rPr>
            </w:pPr>
            <w:r w:rsidRPr="008A4414">
              <w:rPr>
                <w:color w:val="000000"/>
                <w:sz w:val="18"/>
                <w:szCs w:val="18"/>
                <w:lang w:eastAsia="pl-PL"/>
              </w:rPr>
              <w:t>860</w:t>
            </w:r>
          </w:p>
        </w:tc>
      </w:tr>
      <w:tr w:rsidR="002E5B00" w:rsidRPr="008A4414" w14:paraId="32E2076E" w14:textId="77777777" w:rsidTr="004B3C1F">
        <w:trPr>
          <w:trHeight w:val="315"/>
        </w:trPr>
        <w:tc>
          <w:tcPr>
            <w:tcW w:w="1129" w:type="dxa"/>
            <w:tcBorders>
              <w:top w:val="nil"/>
              <w:left w:val="single" w:sz="8" w:space="0" w:color="000000"/>
              <w:bottom w:val="single" w:sz="8" w:space="0" w:color="000000"/>
              <w:right w:val="single" w:sz="8" w:space="0" w:color="000000"/>
            </w:tcBorders>
            <w:shd w:val="clear" w:color="auto" w:fill="auto"/>
          </w:tcPr>
          <w:p w14:paraId="26014DD3"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4</w:t>
            </w:r>
          </w:p>
        </w:tc>
        <w:tc>
          <w:tcPr>
            <w:tcW w:w="5804" w:type="dxa"/>
            <w:tcBorders>
              <w:top w:val="nil"/>
              <w:left w:val="nil"/>
              <w:bottom w:val="single" w:sz="8" w:space="0" w:color="000000"/>
              <w:right w:val="single" w:sz="8" w:space="0" w:color="000000"/>
            </w:tcBorders>
            <w:shd w:val="clear" w:color="auto" w:fill="auto"/>
          </w:tcPr>
          <w:p w14:paraId="1B13558C" w14:textId="77777777" w:rsidR="002E5B00" w:rsidRPr="008A4414" w:rsidRDefault="002E5B00" w:rsidP="004B3C1F">
            <w:pPr>
              <w:rPr>
                <w:color w:val="000000"/>
                <w:sz w:val="18"/>
                <w:szCs w:val="18"/>
                <w:lang w:eastAsia="pl-PL"/>
              </w:rPr>
            </w:pPr>
            <w:r>
              <w:rPr>
                <w:color w:val="000000"/>
                <w:sz w:val="18"/>
                <w:szCs w:val="18"/>
                <w:lang w:eastAsia="pl-PL"/>
              </w:rPr>
              <w:t xml:space="preserve">Piłka do koszykówki </w:t>
            </w:r>
            <w:r w:rsidRPr="008A4414">
              <w:rPr>
                <w:color w:val="000000"/>
                <w:sz w:val="18"/>
                <w:szCs w:val="18"/>
                <w:lang w:eastAsia="pl-PL"/>
              </w:rPr>
              <w:t xml:space="preserve">  </w:t>
            </w:r>
          </w:p>
        </w:tc>
        <w:tc>
          <w:tcPr>
            <w:tcW w:w="3691" w:type="dxa"/>
            <w:tcBorders>
              <w:top w:val="nil"/>
              <w:left w:val="nil"/>
              <w:bottom w:val="single" w:sz="8" w:space="0" w:color="000000"/>
              <w:right w:val="single" w:sz="8" w:space="0" w:color="000000"/>
            </w:tcBorders>
            <w:shd w:val="clear" w:color="auto" w:fill="auto"/>
          </w:tcPr>
          <w:p w14:paraId="4FC590AF" w14:textId="77777777" w:rsidR="002E5B00" w:rsidRPr="008A4414" w:rsidRDefault="002E5B00" w:rsidP="004B3C1F">
            <w:pPr>
              <w:rPr>
                <w:color w:val="000000"/>
                <w:sz w:val="18"/>
                <w:szCs w:val="18"/>
                <w:lang w:eastAsia="pl-PL"/>
              </w:rPr>
            </w:pPr>
            <w:r>
              <w:rPr>
                <w:color w:val="000000"/>
                <w:sz w:val="18"/>
                <w:szCs w:val="18"/>
                <w:lang w:eastAsia="pl-PL"/>
              </w:rPr>
              <w:t>2 SZTUKI</w:t>
            </w:r>
          </w:p>
        </w:tc>
        <w:tc>
          <w:tcPr>
            <w:tcW w:w="4921" w:type="dxa"/>
            <w:tcBorders>
              <w:top w:val="nil"/>
              <w:left w:val="nil"/>
              <w:bottom w:val="single" w:sz="8" w:space="0" w:color="000000"/>
              <w:right w:val="single" w:sz="4" w:space="0" w:color="auto"/>
            </w:tcBorders>
            <w:shd w:val="clear" w:color="auto" w:fill="auto"/>
          </w:tcPr>
          <w:p w14:paraId="694C6595" w14:textId="77777777" w:rsidR="002E5B00" w:rsidRPr="008A4414" w:rsidRDefault="002E5B00" w:rsidP="004B3C1F">
            <w:pPr>
              <w:rPr>
                <w:color w:val="000000"/>
                <w:sz w:val="18"/>
                <w:szCs w:val="18"/>
                <w:lang w:eastAsia="pl-PL"/>
              </w:rPr>
            </w:pPr>
            <w:r w:rsidRPr="008A4414">
              <w:rPr>
                <w:color w:val="000000"/>
                <w:sz w:val="18"/>
                <w:szCs w:val="18"/>
                <w:lang w:eastAsia="pl-PL"/>
              </w:rPr>
              <w:t>105 opakowań</w:t>
            </w:r>
          </w:p>
        </w:tc>
      </w:tr>
      <w:tr w:rsidR="002E5B00" w:rsidRPr="008A4414" w14:paraId="147AA214" w14:textId="77777777" w:rsidTr="004B3C1F">
        <w:trPr>
          <w:trHeight w:val="315"/>
        </w:trPr>
        <w:tc>
          <w:tcPr>
            <w:tcW w:w="1129" w:type="dxa"/>
            <w:tcBorders>
              <w:top w:val="nil"/>
              <w:left w:val="single" w:sz="8" w:space="0" w:color="000000"/>
              <w:bottom w:val="single" w:sz="8" w:space="0" w:color="000000"/>
              <w:right w:val="single" w:sz="8" w:space="0" w:color="000000"/>
            </w:tcBorders>
            <w:shd w:val="clear" w:color="auto" w:fill="auto"/>
          </w:tcPr>
          <w:p w14:paraId="2443DBEE"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5</w:t>
            </w:r>
          </w:p>
        </w:tc>
        <w:tc>
          <w:tcPr>
            <w:tcW w:w="5804" w:type="dxa"/>
            <w:tcBorders>
              <w:top w:val="nil"/>
              <w:left w:val="nil"/>
              <w:bottom w:val="single" w:sz="8" w:space="0" w:color="000000"/>
              <w:right w:val="single" w:sz="8" w:space="0" w:color="000000"/>
            </w:tcBorders>
            <w:shd w:val="clear" w:color="auto" w:fill="auto"/>
          </w:tcPr>
          <w:p w14:paraId="5A59128D" w14:textId="77777777" w:rsidR="002E5B00" w:rsidRPr="008A4414" w:rsidRDefault="002E5B00" w:rsidP="004B3C1F">
            <w:pPr>
              <w:rPr>
                <w:color w:val="000000"/>
                <w:sz w:val="18"/>
                <w:szCs w:val="18"/>
                <w:lang w:eastAsia="pl-PL"/>
              </w:rPr>
            </w:pPr>
            <w:r>
              <w:rPr>
                <w:color w:val="000000"/>
                <w:sz w:val="18"/>
                <w:szCs w:val="18"/>
                <w:lang w:eastAsia="pl-PL"/>
              </w:rPr>
              <w:t xml:space="preserve">Piłka rehabilitacyjna z pompką  </w:t>
            </w:r>
            <w:r w:rsidRPr="008A4414">
              <w:rPr>
                <w:color w:val="000000"/>
                <w:sz w:val="18"/>
                <w:szCs w:val="18"/>
                <w:lang w:eastAsia="pl-PL"/>
              </w:rPr>
              <w:t xml:space="preserve"> </w:t>
            </w:r>
          </w:p>
        </w:tc>
        <w:tc>
          <w:tcPr>
            <w:tcW w:w="3691" w:type="dxa"/>
            <w:tcBorders>
              <w:top w:val="nil"/>
              <w:left w:val="nil"/>
              <w:bottom w:val="single" w:sz="8" w:space="0" w:color="000000"/>
              <w:right w:val="single" w:sz="8" w:space="0" w:color="000000"/>
            </w:tcBorders>
            <w:shd w:val="clear" w:color="auto" w:fill="auto"/>
          </w:tcPr>
          <w:p w14:paraId="262983F1" w14:textId="77777777" w:rsidR="002E5B00" w:rsidRPr="008A4414" w:rsidRDefault="002E5B00" w:rsidP="004B3C1F">
            <w:pPr>
              <w:rPr>
                <w:color w:val="000000"/>
                <w:sz w:val="18"/>
                <w:szCs w:val="18"/>
                <w:lang w:eastAsia="pl-PL"/>
              </w:rPr>
            </w:pPr>
            <w:r>
              <w:rPr>
                <w:color w:val="000000"/>
                <w:sz w:val="18"/>
                <w:szCs w:val="18"/>
                <w:lang w:eastAsia="pl-PL"/>
              </w:rPr>
              <w:t>2 SZTUKI</w:t>
            </w:r>
          </w:p>
        </w:tc>
        <w:tc>
          <w:tcPr>
            <w:tcW w:w="4921" w:type="dxa"/>
            <w:tcBorders>
              <w:top w:val="nil"/>
              <w:left w:val="nil"/>
              <w:bottom w:val="single" w:sz="8" w:space="0" w:color="000000"/>
              <w:right w:val="single" w:sz="4" w:space="0" w:color="auto"/>
            </w:tcBorders>
            <w:shd w:val="clear" w:color="auto" w:fill="auto"/>
          </w:tcPr>
          <w:p w14:paraId="21B76A6D" w14:textId="77777777" w:rsidR="002E5B00" w:rsidRPr="008A4414" w:rsidRDefault="002E5B00" w:rsidP="004B3C1F">
            <w:pPr>
              <w:rPr>
                <w:color w:val="000000"/>
                <w:sz w:val="18"/>
                <w:szCs w:val="18"/>
                <w:lang w:eastAsia="pl-PL"/>
              </w:rPr>
            </w:pPr>
            <w:r w:rsidRPr="008A4414">
              <w:rPr>
                <w:color w:val="000000"/>
                <w:sz w:val="18"/>
                <w:szCs w:val="18"/>
                <w:lang w:eastAsia="pl-PL"/>
              </w:rPr>
              <w:t>465 opakowań</w:t>
            </w:r>
          </w:p>
        </w:tc>
      </w:tr>
      <w:tr w:rsidR="002E5B00" w:rsidRPr="008A4414" w14:paraId="7D7CE605" w14:textId="77777777" w:rsidTr="004B3C1F">
        <w:trPr>
          <w:trHeight w:val="315"/>
        </w:trPr>
        <w:tc>
          <w:tcPr>
            <w:tcW w:w="1129" w:type="dxa"/>
            <w:tcBorders>
              <w:top w:val="nil"/>
              <w:left w:val="single" w:sz="8" w:space="0" w:color="000000"/>
              <w:bottom w:val="single" w:sz="8" w:space="0" w:color="000000"/>
              <w:right w:val="single" w:sz="8" w:space="0" w:color="000000"/>
            </w:tcBorders>
            <w:shd w:val="clear" w:color="auto" w:fill="auto"/>
          </w:tcPr>
          <w:p w14:paraId="3FA8A1DF"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6</w:t>
            </w:r>
          </w:p>
        </w:tc>
        <w:tc>
          <w:tcPr>
            <w:tcW w:w="5804" w:type="dxa"/>
            <w:tcBorders>
              <w:top w:val="nil"/>
              <w:left w:val="nil"/>
              <w:bottom w:val="single" w:sz="8" w:space="0" w:color="000000"/>
              <w:right w:val="single" w:sz="8" w:space="0" w:color="000000"/>
            </w:tcBorders>
            <w:shd w:val="clear" w:color="auto" w:fill="auto"/>
          </w:tcPr>
          <w:p w14:paraId="2345D416" w14:textId="77777777" w:rsidR="00537610" w:rsidRDefault="002E5B00" w:rsidP="004B3C1F">
            <w:pPr>
              <w:rPr>
                <w:color w:val="000000"/>
                <w:sz w:val="18"/>
                <w:szCs w:val="18"/>
                <w:lang w:eastAsia="pl-PL"/>
              </w:rPr>
            </w:pPr>
            <w:proofErr w:type="spellStart"/>
            <w:r>
              <w:rPr>
                <w:color w:val="000000"/>
                <w:sz w:val="18"/>
                <w:szCs w:val="18"/>
                <w:lang w:eastAsia="pl-PL"/>
              </w:rPr>
              <w:t>Stepper</w:t>
            </w:r>
            <w:proofErr w:type="spellEnd"/>
            <w:r>
              <w:rPr>
                <w:color w:val="000000"/>
                <w:sz w:val="18"/>
                <w:szCs w:val="18"/>
                <w:lang w:eastAsia="pl-PL"/>
              </w:rPr>
              <w:t xml:space="preserve"> 3 stopniowy</w:t>
            </w:r>
            <w:r w:rsidR="00537610">
              <w:rPr>
                <w:color w:val="000000"/>
                <w:sz w:val="18"/>
                <w:szCs w:val="18"/>
                <w:lang w:eastAsia="pl-PL"/>
              </w:rPr>
              <w:t xml:space="preserve">: </w:t>
            </w:r>
          </w:p>
          <w:p w14:paraId="564442BA" w14:textId="77777777" w:rsidR="00537610" w:rsidRDefault="00537610" w:rsidP="004B3C1F">
            <w:pPr>
              <w:rPr>
                <w:color w:val="000000"/>
                <w:sz w:val="18"/>
                <w:szCs w:val="18"/>
                <w:lang w:eastAsia="pl-PL"/>
              </w:rPr>
            </w:pPr>
            <w:r>
              <w:rPr>
                <w:color w:val="000000"/>
                <w:sz w:val="18"/>
                <w:szCs w:val="18"/>
                <w:lang w:eastAsia="pl-PL"/>
              </w:rPr>
              <w:t>-materiał – tworzywo sztuczne</w:t>
            </w:r>
          </w:p>
          <w:p w14:paraId="68255BF2" w14:textId="376C2EDE" w:rsidR="00537610" w:rsidRDefault="00537610" w:rsidP="004B3C1F">
            <w:pPr>
              <w:rPr>
                <w:color w:val="000000"/>
                <w:sz w:val="18"/>
                <w:szCs w:val="18"/>
                <w:lang w:eastAsia="pl-PL"/>
              </w:rPr>
            </w:pPr>
            <w:r>
              <w:rPr>
                <w:color w:val="000000"/>
                <w:sz w:val="18"/>
                <w:szCs w:val="18"/>
                <w:lang w:eastAsia="pl-PL"/>
              </w:rPr>
              <w:t>- długość  - 67 cm</w:t>
            </w:r>
          </w:p>
          <w:p w14:paraId="135182A8" w14:textId="77777777" w:rsidR="00537610" w:rsidRDefault="00537610" w:rsidP="004B3C1F">
            <w:pPr>
              <w:rPr>
                <w:color w:val="000000"/>
                <w:sz w:val="18"/>
                <w:szCs w:val="18"/>
                <w:lang w:eastAsia="pl-PL"/>
              </w:rPr>
            </w:pPr>
            <w:r>
              <w:rPr>
                <w:color w:val="000000"/>
                <w:sz w:val="18"/>
                <w:szCs w:val="18"/>
                <w:lang w:eastAsia="pl-PL"/>
              </w:rPr>
              <w:t>- szerokość – 27,5 cm</w:t>
            </w:r>
          </w:p>
          <w:p w14:paraId="7B6862AC" w14:textId="77777777" w:rsidR="00537610" w:rsidRDefault="00537610" w:rsidP="004B3C1F">
            <w:pPr>
              <w:rPr>
                <w:color w:val="000000"/>
                <w:sz w:val="18"/>
                <w:szCs w:val="18"/>
                <w:lang w:eastAsia="pl-PL"/>
              </w:rPr>
            </w:pPr>
            <w:r>
              <w:rPr>
                <w:color w:val="000000"/>
                <w:sz w:val="18"/>
                <w:szCs w:val="18"/>
                <w:lang w:eastAsia="pl-PL"/>
              </w:rPr>
              <w:t xml:space="preserve">- 3 stopniowa regulacja wysokości </w:t>
            </w:r>
          </w:p>
          <w:p w14:paraId="444B2A45" w14:textId="77777777" w:rsidR="00537610" w:rsidRDefault="00537610" w:rsidP="004B3C1F">
            <w:pPr>
              <w:rPr>
                <w:color w:val="000000"/>
                <w:sz w:val="18"/>
                <w:szCs w:val="18"/>
                <w:lang w:eastAsia="pl-PL"/>
              </w:rPr>
            </w:pPr>
            <w:r>
              <w:rPr>
                <w:color w:val="000000"/>
                <w:sz w:val="18"/>
                <w:szCs w:val="18"/>
                <w:lang w:eastAsia="pl-PL"/>
              </w:rPr>
              <w:t>- wysokość – 10/15/20 cm</w:t>
            </w:r>
          </w:p>
          <w:p w14:paraId="4356C23A" w14:textId="101B94CC" w:rsidR="002E5B00" w:rsidRPr="008A4414" w:rsidRDefault="00537610" w:rsidP="004B3C1F">
            <w:pPr>
              <w:rPr>
                <w:color w:val="000000"/>
                <w:sz w:val="18"/>
                <w:szCs w:val="18"/>
                <w:lang w:eastAsia="pl-PL"/>
              </w:rPr>
            </w:pPr>
            <w:r>
              <w:rPr>
                <w:color w:val="000000"/>
                <w:sz w:val="18"/>
                <w:szCs w:val="18"/>
                <w:lang w:eastAsia="pl-PL"/>
              </w:rPr>
              <w:t xml:space="preserve">- antypoślizgowa powierzchnia </w:t>
            </w:r>
            <w:r w:rsidR="002E5B00">
              <w:rPr>
                <w:color w:val="000000"/>
                <w:sz w:val="18"/>
                <w:szCs w:val="18"/>
                <w:lang w:eastAsia="pl-PL"/>
              </w:rPr>
              <w:t xml:space="preserve"> </w:t>
            </w:r>
            <w:r w:rsidR="002E5B00" w:rsidRPr="008A4414">
              <w:rPr>
                <w:color w:val="000000"/>
                <w:sz w:val="18"/>
                <w:szCs w:val="18"/>
                <w:lang w:eastAsia="pl-PL"/>
              </w:rPr>
              <w:t xml:space="preserve">  </w:t>
            </w:r>
          </w:p>
        </w:tc>
        <w:tc>
          <w:tcPr>
            <w:tcW w:w="3691" w:type="dxa"/>
            <w:tcBorders>
              <w:top w:val="nil"/>
              <w:left w:val="nil"/>
              <w:bottom w:val="single" w:sz="8" w:space="0" w:color="000000"/>
              <w:right w:val="single" w:sz="8" w:space="0" w:color="000000"/>
            </w:tcBorders>
            <w:shd w:val="clear" w:color="auto" w:fill="auto"/>
          </w:tcPr>
          <w:p w14:paraId="7265F938" w14:textId="77777777" w:rsidR="002E5B00" w:rsidRPr="008A4414" w:rsidRDefault="002E5B00" w:rsidP="004B3C1F">
            <w:pPr>
              <w:rPr>
                <w:color w:val="000000"/>
                <w:sz w:val="18"/>
                <w:szCs w:val="18"/>
                <w:lang w:eastAsia="pl-PL"/>
              </w:rPr>
            </w:pPr>
            <w:r>
              <w:rPr>
                <w:color w:val="000000"/>
                <w:sz w:val="18"/>
                <w:szCs w:val="18"/>
                <w:lang w:eastAsia="pl-PL"/>
              </w:rPr>
              <w:t xml:space="preserve">6 </w:t>
            </w:r>
            <w:r w:rsidRPr="008A4414">
              <w:rPr>
                <w:color w:val="000000"/>
                <w:sz w:val="18"/>
                <w:szCs w:val="18"/>
                <w:lang w:eastAsia="pl-PL"/>
              </w:rPr>
              <w:t xml:space="preserve">SZTUK </w:t>
            </w:r>
          </w:p>
        </w:tc>
        <w:tc>
          <w:tcPr>
            <w:tcW w:w="4921" w:type="dxa"/>
            <w:tcBorders>
              <w:top w:val="nil"/>
              <w:left w:val="nil"/>
              <w:bottom w:val="single" w:sz="8" w:space="0" w:color="000000"/>
              <w:right w:val="single" w:sz="4" w:space="0" w:color="auto"/>
            </w:tcBorders>
            <w:shd w:val="clear" w:color="auto" w:fill="auto"/>
          </w:tcPr>
          <w:p w14:paraId="4D16C47E" w14:textId="77777777" w:rsidR="002E5B00" w:rsidRPr="008A4414" w:rsidRDefault="002E5B00" w:rsidP="004B3C1F">
            <w:pPr>
              <w:rPr>
                <w:color w:val="000000"/>
                <w:sz w:val="18"/>
                <w:szCs w:val="18"/>
                <w:lang w:eastAsia="pl-PL"/>
              </w:rPr>
            </w:pPr>
            <w:r w:rsidRPr="008A4414">
              <w:rPr>
                <w:color w:val="000000"/>
                <w:sz w:val="18"/>
                <w:szCs w:val="18"/>
                <w:lang w:eastAsia="pl-PL"/>
              </w:rPr>
              <w:t>75 opakowań</w:t>
            </w:r>
          </w:p>
        </w:tc>
      </w:tr>
      <w:tr w:rsidR="002E5B00" w:rsidRPr="008A4414" w14:paraId="572A41BB" w14:textId="77777777" w:rsidTr="004B3C1F">
        <w:trPr>
          <w:trHeight w:val="315"/>
        </w:trPr>
        <w:tc>
          <w:tcPr>
            <w:tcW w:w="1129" w:type="dxa"/>
            <w:tcBorders>
              <w:top w:val="nil"/>
              <w:left w:val="single" w:sz="8" w:space="0" w:color="000000"/>
              <w:bottom w:val="single" w:sz="8" w:space="0" w:color="000000"/>
              <w:right w:val="single" w:sz="8" w:space="0" w:color="000000"/>
            </w:tcBorders>
            <w:shd w:val="clear" w:color="auto" w:fill="auto"/>
          </w:tcPr>
          <w:p w14:paraId="3B913C43"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7</w:t>
            </w:r>
          </w:p>
        </w:tc>
        <w:tc>
          <w:tcPr>
            <w:tcW w:w="5804" w:type="dxa"/>
            <w:tcBorders>
              <w:top w:val="nil"/>
              <w:left w:val="nil"/>
              <w:bottom w:val="single" w:sz="8" w:space="0" w:color="000000"/>
              <w:right w:val="single" w:sz="8" w:space="0" w:color="000000"/>
            </w:tcBorders>
            <w:shd w:val="clear" w:color="auto" w:fill="auto"/>
          </w:tcPr>
          <w:p w14:paraId="4DC1A64A" w14:textId="77777777" w:rsidR="002E5B00" w:rsidRPr="008A4414" w:rsidRDefault="002E5B00" w:rsidP="004B3C1F">
            <w:pPr>
              <w:rPr>
                <w:color w:val="000000"/>
                <w:sz w:val="18"/>
                <w:szCs w:val="18"/>
                <w:lang w:eastAsia="pl-PL"/>
              </w:rPr>
            </w:pPr>
            <w:r>
              <w:rPr>
                <w:color w:val="000000"/>
                <w:sz w:val="18"/>
                <w:szCs w:val="18"/>
                <w:lang w:eastAsia="pl-PL"/>
              </w:rPr>
              <w:t>Hantle 1 kg</w:t>
            </w:r>
          </w:p>
        </w:tc>
        <w:tc>
          <w:tcPr>
            <w:tcW w:w="3691" w:type="dxa"/>
            <w:tcBorders>
              <w:top w:val="nil"/>
              <w:left w:val="nil"/>
              <w:bottom w:val="single" w:sz="8" w:space="0" w:color="000000"/>
              <w:right w:val="single" w:sz="8" w:space="0" w:color="000000"/>
            </w:tcBorders>
            <w:shd w:val="clear" w:color="auto" w:fill="auto"/>
          </w:tcPr>
          <w:p w14:paraId="19153775" w14:textId="77777777" w:rsidR="002E5B00" w:rsidRPr="008A4414" w:rsidRDefault="002E5B00" w:rsidP="004B3C1F">
            <w:pPr>
              <w:rPr>
                <w:color w:val="000000"/>
                <w:sz w:val="18"/>
                <w:szCs w:val="18"/>
                <w:lang w:eastAsia="pl-PL"/>
              </w:rPr>
            </w:pPr>
            <w:r>
              <w:rPr>
                <w:color w:val="000000"/>
                <w:sz w:val="18"/>
                <w:szCs w:val="18"/>
                <w:lang w:eastAsia="pl-PL"/>
              </w:rPr>
              <w:t>2</w:t>
            </w:r>
            <w:r w:rsidRPr="008A4414">
              <w:rPr>
                <w:color w:val="000000"/>
                <w:sz w:val="18"/>
                <w:szCs w:val="18"/>
                <w:lang w:eastAsia="pl-PL"/>
              </w:rPr>
              <w:t xml:space="preserve"> SZTUK</w:t>
            </w:r>
            <w:r>
              <w:rPr>
                <w:color w:val="000000"/>
                <w:sz w:val="18"/>
                <w:szCs w:val="18"/>
                <w:lang w:eastAsia="pl-PL"/>
              </w:rPr>
              <w:t>I</w:t>
            </w:r>
            <w:r w:rsidRPr="008A4414">
              <w:rPr>
                <w:color w:val="000000"/>
                <w:sz w:val="18"/>
                <w:szCs w:val="18"/>
                <w:lang w:eastAsia="pl-PL"/>
              </w:rPr>
              <w:t xml:space="preserve"> </w:t>
            </w:r>
          </w:p>
        </w:tc>
        <w:tc>
          <w:tcPr>
            <w:tcW w:w="4921" w:type="dxa"/>
            <w:tcBorders>
              <w:top w:val="nil"/>
              <w:left w:val="nil"/>
              <w:bottom w:val="single" w:sz="8" w:space="0" w:color="000000"/>
              <w:right w:val="single" w:sz="4" w:space="0" w:color="auto"/>
            </w:tcBorders>
            <w:shd w:val="clear" w:color="auto" w:fill="auto"/>
          </w:tcPr>
          <w:p w14:paraId="5DFD3D6C" w14:textId="77777777" w:rsidR="002E5B00" w:rsidRPr="008A4414" w:rsidRDefault="002E5B00" w:rsidP="004B3C1F">
            <w:pPr>
              <w:rPr>
                <w:color w:val="000000"/>
                <w:sz w:val="18"/>
                <w:szCs w:val="18"/>
                <w:lang w:eastAsia="pl-PL"/>
              </w:rPr>
            </w:pPr>
            <w:r w:rsidRPr="008A4414">
              <w:rPr>
                <w:color w:val="000000"/>
                <w:sz w:val="18"/>
                <w:szCs w:val="18"/>
                <w:lang w:eastAsia="pl-PL"/>
              </w:rPr>
              <w:t>411</w:t>
            </w:r>
          </w:p>
        </w:tc>
      </w:tr>
      <w:tr w:rsidR="002E5B00" w:rsidRPr="008A4414" w14:paraId="0398E40B" w14:textId="77777777" w:rsidTr="004B3C1F">
        <w:trPr>
          <w:trHeight w:val="315"/>
        </w:trPr>
        <w:tc>
          <w:tcPr>
            <w:tcW w:w="1129" w:type="dxa"/>
            <w:tcBorders>
              <w:top w:val="nil"/>
              <w:left w:val="single" w:sz="8" w:space="0" w:color="000000"/>
              <w:bottom w:val="single" w:sz="8" w:space="0" w:color="000000"/>
              <w:right w:val="single" w:sz="8" w:space="0" w:color="000000"/>
            </w:tcBorders>
            <w:shd w:val="clear" w:color="auto" w:fill="auto"/>
          </w:tcPr>
          <w:p w14:paraId="0B28998C"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8</w:t>
            </w:r>
          </w:p>
        </w:tc>
        <w:tc>
          <w:tcPr>
            <w:tcW w:w="5804" w:type="dxa"/>
            <w:tcBorders>
              <w:top w:val="nil"/>
              <w:left w:val="nil"/>
              <w:bottom w:val="single" w:sz="8" w:space="0" w:color="000000"/>
              <w:right w:val="single" w:sz="8" w:space="0" w:color="000000"/>
            </w:tcBorders>
            <w:shd w:val="clear" w:color="auto" w:fill="auto"/>
          </w:tcPr>
          <w:p w14:paraId="2F9757F1" w14:textId="77777777" w:rsidR="002E5B00" w:rsidRPr="008A4414" w:rsidRDefault="002E5B00" w:rsidP="004B3C1F">
            <w:pPr>
              <w:rPr>
                <w:color w:val="000000"/>
                <w:sz w:val="18"/>
                <w:szCs w:val="18"/>
                <w:lang w:eastAsia="pl-PL"/>
              </w:rPr>
            </w:pPr>
            <w:r>
              <w:rPr>
                <w:color w:val="000000"/>
                <w:sz w:val="18"/>
                <w:szCs w:val="18"/>
                <w:lang w:eastAsia="pl-PL"/>
              </w:rPr>
              <w:t>Hantle 0,5 kg</w:t>
            </w:r>
            <w:r w:rsidRPr="008A4414">
              <w:rPr>
                <w:color w:val="000000"/>
                <w:sz w:val="18"/>
                <w:szCs w:val="18"/>
                <w:lang w:eastAsia="pl-PL"/>
              </w:rPr>
              <w:t xml:space="preserve"> </w:t>
            </w:r>
          </w:p>
        </w:tc>
        <w:tc>
          <w:tcPr>
            <w:tcW w:w="3691" w:type="dxa"/>
            <w:tcBorders>
              <w:top w:val="nil"/>
              <w:left w:val="nil"/>
              <w:bottom w:val="single" w:sz="8" w:space="0" w:color="000000"/>
              <w:right w:val="single" w:sz="8" w:space="0" w:color="000000"/>
            </w:tcBorders>
            <w:shd w:val="clear" w:color="auto" w:fill="auto"/>
          </w:tcPr>
          <w:p w14:paraId="5C158859" w14:textId="77777777" w:rsidR="002E5B00" w:rsidRPr="008A4414" w:rsidRDefault="002E5B00" w:rsidP="004B3C1F">
            <w:pPr>
              <w:rPr>
                <w:color w:val="000000"/>
                <w:sz w:val="18"/>
                <w:szCs w:val="18"/>
                <w:lang w:eastAsia="pl-PL"/>
              </w:rPr>
            </w:pPr>
            <w:r>
              <w:rPr>
                <w:color w:val="000000"/>
                <w:sz w:val="18"/>
                <w:szCs w:val="18"/>
                <w:lang w:eastAsia="pl-PL"/>
              </w:rPr>
              <w:t>2 SZTUKI</w:t>
            </w:r>
            <w:r w:rsidRPr="008A4414">
              <w:rPr>
                <w:color w:val="000000"/>
                <w:sz w:val="18"/>
                <w:szCs w:val="18"/>
                <w:lang w:eastAsia="pl-PL"/>
              </w:rPr>
              <w:t xml:space="preserve"> </w:t>
            </w:r>
          </w:p>
        </w:tc>
        <w:tc>
          <w:tcPr>
            <w:tcW w:w="4921" w:type="dxa"/>
            <w:tcBorders>
              <w:top w:val="nil"/>
              <w:left w:val="nil"/>
              <w:bottom w:val="single" w:sz="8" w:space="0" w:color="000000"/>
              <w:right w:val="single" w:sz="4" w:space="0" w:color="auto"/>
            </w:tcBorders>
            <w:shd w:val="clear" w:color="auto" w:fill="auto"/>
          </w:tcPr>
          <w:p w14:paraId="411CA954" w14:textId="77777777" w:rsidR="002E5B00" w:rsidRPr="008A4414" w:rsidRDefault="002E5B00" w:rsidP="004B3C1F">
            <w:pPr>
              <w:rPr>
                <w:color w:val="000000"/>
                <w:sz w:val="18"/>
                <w:szCs w:val="18"/>
                <w:lang w:eastAsia="pl-PL"/>
              </w:rPr>
            </w:pPr>
            <w:r w:rsidRPr="008A4414">
              <w:rPr>
                <w:color w:val="000000"/>
                <w:sz w:val="18"/>
                <w:szCs w:val="18"/>
                <w:lang w:eastAsia="pl-PL"/>
              </w:rPr>
              <w:t>180 opakowań</w:t>
            </w:r>
          </w:p>
        </w:tc>
      </w:tr>
      <w:tr w:rsidR="002E5B00" w:rsidRPr="008A4414" w14:paraId="7BAD87FC" w14:textId="77777777" w:rsidTr="004B3C1F">
        <w:trPr>
          <w:trHeight w:val="315"/>
        </w:trPr>
        <w:tc>
          <w:tcPr>
            <w:tcW w:w="1129" w:type="dxa"/>
            <w:tcBorders>
              <w:top w:val="nil"/>
              <w:left w:val="single" w:sz="8" w:space="0" w:color="000000"/>
              <w:bottom w:val="single" w:sz="8" w:space="0" w:color="000000"/>
              <w:right w:val="single" w:sz="8" w:space="0" w:color="000000"/>
            </w:tcBorders>
            <w:shd w:val="clear" w:color="auto" w:fill="auto"/>
          </w:tcPr>
          <w:p w14:paraId="1B713C63" w14:textId="77777777" w:rsidR="002E5B00" w:rsidRPr="008A4414" w:rsidRDefault="002E5B00" w:rsidP="004B3C1F">
            <w:pPr>
              <w:jc w:val="right"/>
              <w:rPr>
                <w:b/>
                <w:bCs/>
                <w:color w:val="000000"/>
                <w:sz w:val="18"/>
                <w:szCs w:val="18"/>
                <w:lang w:eastAsia="pl-PL"/>
              </w:rPr>
            </w:pPr>
            <w:r w:rsidRPr="008A4414">
              <w:rPr>
                <w:b/>
                <w:bCs/>
                <w:color w:val="000000"/>
                <w:sz w:val="18"/>
                <w:szCs w:val="18"/>
                <w:lang w:eastAsia="pl-PL"/>
              </w:rPr>
              <w:t>9</w:t>
            </w:r>
          </w:p>
        </w:tc>
        <w:tc>
          <w:tcPr>
            <w:tcW w:w="5804" w:type="dxa"/>
            <w:tcBorders>
              <w:top w:val="nil"/>
              <w:left w:val="nil"/>
              <w:bottom w:val="single" w:sz="8" w:space="0" w:color="000000"/>
              <w:right w:val="single" w:sz="8" w:space="0" w:color="000000"/>
            </w:tcBorders>
            <w:shd w:val="clear" w:color="auto" w:fill="auto"/>
          </w:tcPr>
          <w:p w14:paraId="5F41F2C9" w14:textId="77777777" w:rsidR="002E5B00" w:rsidRDefault="002E5B00" w:rsidP="004B3C1F">
            <w:pPr>
              <w:rPr>
                <w:color w:val="000000"/>
                <w:sz w:val="18"/>
                <w:szCs w:val="18"/>
                <w:lang w:eastAsia="pl-PL"/>
              </w:rPr>
            </w:pPr>
            <w:r>
              <w:rPr>
                <w:color w:val="000000"/>
                <w:sz w:val="18"/>
                <w:szCs w:val="18"/>
                <w:lang w:eastAsia="pl-PL"/>
              </w:rPr>
              <w:t xml:space="preserve">Stół do ping ponga składany z 4 dużymi kołami  </w:t>
            </w:r>
            <w:r w:rsidR="003260CE">
              <w:rPr>
                <w:color w:val="000000"/>
                <w:sz w:val="18"/>
                <w:szCs w:val="18"/>
                <w:lang w:eastAsia="pl-PL"/>
              </w:rPr>
              <w:t xml:space="preserve">(20 cm) </w:t>
            </w:r>
          </w:p>
          <w:p w14:paraId="29455A17" w14:textId="77777777" w:rsidR="003260CE" w:rsidRDefault="003260CE" w:rsidP="004B3C1F">
            <w:pPr>
              <w:rPr>
                <w:color w:val="000000"/>
                <w:sz w:val="18"/>
                <w:szCs w:val="18"/>
                <w:lang w:eastAsia="pl-PL"/>
              </w:rPr>
            </w:pPr>
            <w:r>
              <w:rPr>
                <w:color w:val="000000"/>
                <w:sz w:val="18"/>
                <w:szCs w:val="18"/>
                <w:lang w:eastAsia="pl-PL"/>
              </w:rPr>
              <w:t>- proste nogi 25 mm z antykorozyjnej stali z regulowanymi podpórkami</w:t>
            </w:r>
          </w:p>
          <w:p w14:paraId="76492D19" w14:textId="77777777" w:rsidR="003260CE" w:rsidRDefault="003260CE" w:rsidP="004B3C1F">
            <w:pPr>
              <w:rPr>
                <w:color w:val="000000"/>
                <w:sz w:val="18"/>
                <w:szCs w:val="18"/>
                <w:lang w:eastAsia="pl-PL"/>
              </w:rPr>
            </w:pPr>
            <w:r>
              <w:rPr>
                <w:color w:val="000000"/>
                <w:sz w:val="18"/>
                <w:szCs w:val="18"/>
                <w:lang w:eastAsia="pl-PL"/>
              </w:rPr>
              <w:t>- łatwość otwierania i zamykania</w:t>
            </w:r>
          </w:p>
          <w:p w14:paraId="2D89425B" w14:textId="77777777" w:rsidR="00D16105" w:rsidRDefault="003260CE" w:rsidP="004B3C1F">
            <w:pPr>
              <w:rPr>
                <w:color w:val="000000"/>
                <w:sz w:val="18"/>
                <w:szCs w:val="18"/>
                <w:lang w:eastAsia="pl-PL"/>
              </w:rPr>
            </w:pPr>
            <w:r>
              <w:rPr>
                <w:color w:val="000000"/>
                <w:sz w:val="18"/>
                <w:szCs w:val="18"/>
                <w:lang w:eastAsia="pl-PL"/>
              </w:rPr>
              <w:t xml:space="preserve">- </w:t>
            </w:r>
            <w:r w:rsidR="00D16105">
              <w:rPr>
                <w:color w:val="000000"/>
                <w:sz w:val="18"/>
                <w:szCs w:val="18"/>
                <w:lang w:eastAsia="pl-PL"/>
              </w:rPr>
              <w:t>stół składany i kompaktowy z 8 punktami automatycznego blokowania</w:t>
            </w:r>
          </w:p>
          <w:p w14:paraId="2B74F50D" w14:textId="77777777" w:rsidR="003260CE" w:rsidRDefault="00D16105" w:rsidP="004B3C1F">
            <w:pPr>
              <w:rPr>
                <w:color w:val="000000"/>
                <w:sz w:val="18"/>
                <w:szCs w:val="18"/>
                <w:lang w:eastAsia="pl-PL"/>
              </w:rPr>
            </w:pPr>
            <w:r>
              <w:rPr>
                <w:color w:val="000000"/>
                <w:sz w:val="18"/>
                <w:szCs w:val="18"/>
                <w:lang w:eastAsia="pl-PL"/>
              </w:rPr>
              <w:t xml:space="preserve">- jakość odbicia – antyodblaskowy 4 mm z laminowanej żywicy, rama nierdzewna 40 mm,     </w:t>
            </w:r>
          </w:p>
          <w:p w14:paraId="622652E4" w14:textId="4167F41D" w:rsidR="00D16105" w:rsidRPr="008A4414" w:rsidRDefault="00D16105" w:rsidP="004B3C1F">
            <w:pPr>
              <w:rPr>
                <w:color w:val="000000"/>
                <w:sz w:val="18"/>
                <w:szCs w:val="18"/>
                <w:lang w:eastAsia="pl-PL"/>
              </w:rPr>
            </w:pPr>
            <w:r>
              <w:rPr>
                <w:color w:val="000000"/>
                <w:sz w:val="18"/>
                <w:szCs w:val="18"/>
                <w:lang w:eastAsia="pl-PL"/>
              </w:rPr>
              <w:t>- ochrona przed warunkami zewnętrznymi – stół może stać cały rok na zewnątrz- stal nierdzewna</w:t>
            </w:r>
          </w:p>
        </w:tc>
        <w:tc>
          <w:tcPr>
            <w:tcW w:w="3691" w:type="dxa"/>
            <w:tcBorders>
              <w:top w:val="nil"/>
              <w:left w:val="nil"/>
              <w:bottom w:val="single" w:sz="8" w:space="0" w:color="000000"/>
              <w:right w:val="single" w:sz="8" w:space="0" w:color="000000"/>
            </w:tcBorders>
            <w:shd w:val="clear" w:color="auto" w:fill="auto"/>
          </w:tcPr>
          <w:p w14:paraId="7346E61E" w14:textId="77777777" w:rsidR="002E5B00" w:rsidRPr="008A4414" w:rsidRDefault="002E5B00" w:rsidP="004B3C1F">
            <w:pPr>
              <w:rPr>
                <w:color w:val="000000"/>
                <w:sz w:val="18"/>
                <w:szCs w:val="18"/>
                <w:lang w:eastAsia="pl-PL"/>
              </w:rPr>
            </w:pPr>
            <w:r w:rsidRPr="008A4414">
              <w:rPr>
                <w:color w:val="000000"/>
                <w:sz w:val="18"/>
                <w:szCs w:val="18"/>
                <w:lang w:eastAsia="pl-PL"/>
              </w:rPr>
              <w:t>1 SZTUKA</w:t>
            </w:r>
          </w:p>
        </w:tc>
        <w:tc>
          <w:tcPr>
            <w:tcW w:w="4921" w:type="dxa"/>
            <w:tcBorders>
              <w:top w:val="nil"/>
              <w:left w:val="nil"/>
              <w:bottom w:val="single" w:sz="8" w:space="0" w:color="000000"/>
              <w:right w:val="single" w:sz="4" w:space="0" w:color="auto"/>
            </w:tcBorders>
            <w:shd w:val="clear" w:color="auto" w:fill="auto"/>
          </w:tcPr>
          <w:p w14:paraId="01F6FF51" w14:textId="77777777" w:rsidR="002E5B00" w:rsidRPr="008A4414" w:rsidRDefault="002E5B00" w:rsidP="004B3C1F">
            <w:pPr>
              <w:rPr>
                <w:color w:val="000000"/>
                <w:sz w:val="18"/>
                <w:szCs w:val="18"/>
                <w:lang w:eastAsia="pl-PL"/>
              </w:rPr>
            </w:pPr>
            <w:r w:rsidRPr="008A4414">
              <w:rPr>
                <w:color w:val="000000"/>
                <w:sz w:val="18"/>
                <w:szCs w:val="18"/>
                <w:lang w:eastAsia="pl-PL"/>
              </w:rPr>
              <w:t>86</w:t>
            </w:r>
          </w:p>
        </w:tc>
      </w:tr>
      <w:bookmarkEnd w:id="3"/>
    </w:tbl>
    <w:p w14:paraId="642148A7" w14:textId="6DFB046D" w:rsidR="00F635B3" w:rsidRPr="001A5427" w:rsidRDefault="00F635B3" w:rsidP="001A5427">
      <w:pPr>
        <w:spacing w:line="276" w:lineRule="auto"/>
        <w:jc w:val="both"/>
        <w:rPr>
          <w:rFonts w:asciiTheme="minorHAnsi" w:hAnsiTheme="minorHAnsi" w:cstheme="minorHAnsi"/>
          <w:sz w:val="22"/>
          <w:szCs w:val="22"/>
        </w:rPr>
      </w:pPr>
    </w:p>
    <w:p w14:paraId="24E7A2C5" w14:textId="77777777" w:rsidR="00D16105" w:rsidRPr="00D16105" w:rsidRDefault="00D16105" w:rsidP="00D16105">
      <w:pPr>
        <w:spacing w:line="276" w:lineRule="auto"/>
        <w:jc w:val="both"/>
        <w:rPr>
          <w:rFonts w:asciiTheme="minorHAnsi" w:hAnsiTheme="minorHAnsi" w:cstheme="minorHAnsi"/>
          <w:sz w:val="22"/>
          <w:szCs w:val="22"/>
        </w:rPr>
      </w:pPr>
    </w:p>
    <w:p w14:paraId="1E1185CB" w14:textId="4C0CDF84" w:rsidR="00537610" w:rsidRDefault="00537610" w:rsidP="00537610">
      <w:pPr>
        <w:pStyle w:val="Akapitzlist"/>
        <w:numPr>
          <w:ilvl w:val="0"/>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Dostawa po stronie wykonawcy.</w:t>
      </w:r>
    </w:p>
    <w:p w14:paraId="49AEF97B" w14:textId="10EAE472" w:rsidR="00537610" w:rsidRDefault="00537610" w:rsidP="00537610">
      <w:pPr>
        <w:pStyle w:val="Akapitzlist"/>
        <w:numPr>
          <w:ilvl w:val="0"/>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Koszt dostawy pokrywa wykonawca. </w:t>
      </w:r>
    </w:p>
    <w:p w14:paraId="2748133B" w14:textId="009E083F" w:rsidR="00F635B3" w:rsidRDefault="00537610" w:rsidP="00537610">
      <w:pPr>
        <w:pStyle w:val="Akapitzlist"/>
        <w:numPr>
          <w:ilvl w:val="0"/>
          <w:numId w:val="39"/>
        </w:numPr>
        <w:spacing w:line="276" w:lineRule="auto"/>
        <w:jc w:val="both"/>
        <w:rPr>
          <w:rFonts w:asciiTheme="minorHAnsi" w:hAnsiTheme="minorHAnsi" w:cstheme="minorHAnsi"/>
          <w:sz w:val="22"/>
          <w:szCs w:val="22"/>
        </w:rPr>
      </w:pPr>
      <w:r w:rsidRPr="00537610">
        <w:rPr>
          <w:rFonts w:asciiTheme="minorHAnsi" w:hAnsiTheme="minorHAnsi" w:cstheme="minorHAnsi"/>
          <w:sz w:val="22"/>
          <w:szCs w:val="22"/>
        </w:rPr>
        <w:lastRenderedPageBreak/>
        <w:t xml:space="preserve">Instrukcja obsługi sprzętu dołączona w języku polskim.  </w:t>
      </w:r>
    </w:p>
    <w:p w14:paraId="1219BE16" w14:textId="062E2560" w:rsidR="00537610" w:rsidRDefault="00537610" w:rsidP="00537610">
      <w:pPr>
        <w:pStyle w:val="Akapitzlist"/>
        <w:numPr>
          <w:ilvl w:val="0"/>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Do dostarczonego sprzętu należy dołączyć wymagane atesty, certyfikaty i deklaracje zgodności – dokumenty w języku polskim.</w:t>
      </w:r>
    </w:p>
    <w:p w14:paraId="4485A4D4" w14:textId="54EF7D4B" w:rsidR="00537610" w:rsidRPr="00537610" w:rsidRDefault="00537610" w:rsidP="00537610">
      <w:pPr>
        <w:pStyle w:val="Akapitzlist"/>
        <w:numPr>
          <w:ilvl w:val="0"/>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Okres gwarancji 24 miesiące wraz z okresem rękojmi  </w:t>
      </w:r>
    </w:p>
    <w:p w14:paraId="531DE008" w14:textId="77777777" w:rsidR="00F635B3" w:rsidRPr="001A5427" w:rsidRDefault="00F635B3" w:rsidP="001A5427">
      <w:pPr>
        <w:spacing w:line="276" w:lineRule="auto"/>
        <w:jc w:val="both"/>
        <w:rPr>
          <w:rFonts w:asciiTheme="minorHAnsi" w:hAnsiTheme="minorHAnsi" w:cstheme="minorHAnsi"/>
          <w:b/>
          <w:sz w:val="22"/>
          <w:szCs w:val="22"/>
        </w:rPr>
      </w:pPr>
    </w:p>
    <w:p w14:paraId="51F72FEF" w14:textId="77777777" w:rsidR="000F0372" w:rsidRPr="001A5427" w:rsidRDefault="000F0372" w:rsidP="001A5427">
      <w:pPr>
        <w:spacing w:line="276" w:lineRule="auto"/>
        <w:jc w:val="both"/>
        <w:rPr>
          <w:rFonts w:asciiTheme="minorHAnsi" w:hAnsiTheme="minorHAnsi" w:cstheme="minorHAnsi"/>
          <w:sz w:val="22"/>
          <w:szCs w:val="22"/>
        </w:rPr>
      </w:pPr>
    </w:p>
    <w:p w14:paraId="12F6BAE5" w14:textId="546D4A65" w:rsidR="000F0372" w:rsidRPr="001A5427" w:rsidRDefault="006E58BE" w:rsidP="001A5427">
      <w:pPr>
        <w:spacing w:line="276" w:lineRule="auto"/>
        <w:jc w:val="both"/>
        <w:rPr>
          <w:rFonts w:asciiTheme="minorHAnsi" w:hAnsiTheme="minorHAnsi" w:cstheme="minorHAnsi"/>
          <w:b/>
          <w:sz w:val="22"/>
          <w:szCs w:val="22"/>
        </w:rPr>
      </w:pPr>
      <w:r w:rsidRPr="001A5427">
        <w:rPr>
          <w:rFonts w:asciiTheme="minorHAnsi" w:hAnsiTheme="minorHAnsi" w:cstheme="minorHAnsi"/>
          <w:b/>
          <w:sz w:val="22"/>
          <w:szCs w:val="22"/>
        </w:rPr>
        <w:t>6. Termin i sposób składania ofert.</w:t>
      </w:r>
    </w:p>
    <w:p w14:paraId="35FD08B5" w14:textId="77777777" w:rsidR="000B5B4A" w:rsidRPr="001A5427" w:rsidRDefault="000B5B4A" w:rsidP="001A5427">
      <w:pPr>
        <w:spacing w:line="276" w:lineRule="auto"/>
        <w:jc w:val="both"/>
        <w:rPr>
          <w:rFonts w:asciiTheme="minorHAnsi" w:hAnsiTheme="minorHAnsi" w:cstheme="minorHAnsi"/>
          <w:b/>
          <w:sz w:val="22"/>
          <w:szCs w:val="22"/>
        </w:rPr>
      </w:pPr>
    </w:p>
    <w:p w14:paraId="1E6C9938" w14:textId="1AEBDE4E" w:rsidR="000F0372" w:rsidRPr="001A5427" w:rsidRDefault="000B5B4A" w:rsidP="001A5427">
      <w:pPr>
        <w:spacing w:line="276" w:lineRule="auto"/>
        <w:jc w:val="both"/>
        <w:rPr>
          <w:rFonts w:asciiTheme="minorHAnsi" w:hAnsiTheme="minorHAnsi" w:cstheme="minorHAnsi"/>
          <w:bCs/>
          <w:sz w:val="22"/>
          <w:szCs w:val="22"/>
        </w:rPr>
      </w:pPr>
      <w:r w:rsidRPr="001A5427">
        <w:rPr>
          <w:rFonts w:asciiTheme="minorHAnsi" w:hAnsiTheme="minorHAnsi" w:cstheme="minorHAnsi"/>
          <w:bCs/>
          <w:sz w:val="22"/>
          <w:szCs w:val="22"/>
        </w:rPr>
        <w:t xml:space="preserve">1) </w:t>
      </w:r>
      <w:r w:rsidR="006E58BE" w:rsidRPr="001A5427">
        <w:rPr>
          <w:rFonts w:asciiTheme="minorHAnsi" w:hAnsiTheme="minorHAnsi" w:cstheme="minorHAnsi"/>
          <w:bCs/>
          <w:sz w:val="22"/>
          <w:szCs w:val="22"/>
        </w:rPr>
        <w:t>ofertę cenową należy złożyć na druku stanowiącym załącznik nr 1,</w:t>
      </w:r>
    </w:p>
    <w:p w14:paraId="48859FF2" w14:textId="330E76EE" w:rsidR="00134919" w:rsidRPr="001A5427" w:rsidRDefault="000B5B4A" w:rsidP="001A5427">
      <w:pPr>
        <w:spacing w:line="276" w:lineRule="auto"/>
        <w:jc w:val="both"/>
        <w:rPr>
          <w:rFonts w:asciiTheme="minorHAnsi" w:hAnsiTheme="minorHAnsi" w:cstheme="minorHAnsi"/>
          <w:bCs/>
          <w:sz w:val="22"/>
          <w:szCs w:val="22"/>
        </w:rPr>
      </w:pPr>
      <w:r w:rsidRPr="001A5427">
        <w:rPr>
          <w:rFonts w:asciiTheme="minorHAnsi" w:hAnsiTheme="minorHAnsi" w:cstheme="minorHAnsi"/>
          <w:bCs/>
          <w:sz w:val="22"/>
          <w:szCs w:val="22"/>
        </w:rPr>
        <w:t xml:space="preserve">2) </w:t>
      </w:r>
      <w:r w:rsidR="006E58BE" w:rsidRPr="001A5427">
        <w:rPr>
          <w:rFonts w:asciiTheme="minorHAnsi" w:hAnsiTheme="minorHAnsi" w:cstheme="minorHAnsi"/>
          <w:bCs/>
          <w:sz w:val="22"/>
          <w:szCs w:val="22"/>
        </w:rPr>
        <w:t>ofertę należy złoży</w:t>
      </w:r>
      <w:r w:rsidR="00F736B7" w:rsidRPr="001A5427">
        <w:rPr>
          <w:rFonts w:asciiTheme="minorHAnsi" w:hAnsiTheme="minorHAnsi" w:cstheme="minorHAnsi"/>
          <w:bCs/>
          <w:sz w:val="22"/>
          <w:szCs w:val="22"/>
        </w:rPr>
        <w:t>ć</w:t>
      </w:r>
      <w:r w:rsidR="006E58BE" w:rsidRPr="001A5427">
        <w:rPr>
          <w:rFonts w:asciiTheme="minorHAnsi" w:hAnsiTheme="minorHAnsi" w:cstheme="minorHAnsi"/>
          <w:bCs/>
          <w:sz w:val="22"/>
          <w:szCs w:val="22"/>
        </w:rPr>
        <w:t xml:space="preserve"> do</w:t>
      </w:r>
      <w:r w:rsidR="00B727FC" w:rsidRPr="001A5427">
        <w:rPr>
          <w:rFonts w:asciiTheme="minorHAnsi" w:hAnsiTheme="minorHAnsi" w:cstheme="minorHAnsi"/>
          <w:bCs/>
          <w:sz w:val="22"/>
          <w:szCs w:val="22"/>
        </w:rPr>
        <w:t xml:space="preserve"> </w:t>
      </w:r>
      <w:r w:rsidR="008A0F3D" w:rsidRPr="00605EBF">
        <w:rPr>
          <w:rFonts w:asciiTheme="minorHAnsi" w:hAnsiTheme="minorHAnsi" w:cstheme="minorHAnsi"/>
          <w:b/>
          <w:sz w:val="22"/>
          <w:szCs w:val="22"/>
        </w:rPr>
        <w:t xml:space="preserve">06.12.2023 </w:t>
      </w:r>
      <w:r w:rsidR="006E58BE" w:rsidRPr="00605EBF">
        <w:rPr>
          <w:rFonts w:asciiTheme="minorHAnsi" w:hAnsiTheme="minorHAnsi" w:cstheme="minorHAnsi"/>
          <w:b/>
          <w:sz w:val="22"/>
          <w:szCs w:val="22"/>
        </w:rPr>
        <w:t xml:space="preserve">r. </w:t>
      </w:r>
      <w:r w:rsidR="008701CB" w:rsidRPr="00605EBF">
        <w:rPr>
          <w:rFonts w:asciiTheme="minorHAnsi" w:hAnsiTheme="minorHAnsi" w:cstheme="minorHAnsi"/>
          <w:b/>
          <w:sz w:val="22"/>
          <w:szCs w:val="22"/>
        </w:rPr>
        <w:t xml:space="preserve">do godziny </w:t>
      </w:r>
      <w:r w:rsidR="00410786" w:rsidRPr="00605EBF">
        <w:rPr>
          <w:rFonts w:asciiTheme="minorHAnsi" w:hAnsiTheme="minorHAnsi" w:cstheme="minorHAnsi"/>
          <w:b/>
          <w:sz w:val="22"/>
          <w:szCs w:val="22"/>
        </w:rPr>
        <w:t>9</w:t>
      </w:r>
      <w:r w:rsidR="008701CB" w:rsidRPr="00605EBF">
        <w:rPr>
          <w:rFonts w:asciiTheme="minorHAnsi" w:hAnsiTheme="minorHAnsi" w:cstheme="minorHAnsi"/>
          <w:b/>
          <w:sz w:val="22"/>
          <w:szCs w:val="22"/>
        </w:rPr>
        <w:t>:00</w:t>
      </w:r>
      <w:r w:rsidR="00134919" w:rsidRPr="00605EBF">
        <w:rPr>
          <w:rFonts w:asciiTheme="minorHAnsi" w:hAnsiTheme="minorHAnsi" w:cstheme="minorHAnsi"/>
          <w:b/>
          <w:sz w:val="22"/>
          <w:szCs w:val="22"/>
        </w:rPr>
        <w:t>.</w:t>
      </w:r>
      <w:r w:rsidR="00134919" w:rsidRPr="001A5427">
        <w:rPr>
          <w:rFonts w:asciiTheme="minorHAnsi" w:hAnsiTheme="minorHAnsi" w:cstheme="minorHAnsi"/>
          <w:bCs/>
          <w:sz w:val="22"/>
          <w:szCs w:val="22"/>
        </w:rPr>
        <w:t xml:space="preserve"> Ofertę można składać:</w:t>
      </w:r>
    </w:p>
    <w:p w14:paraId="3A87D9D0" w14:textId="586FB1BF" w:rsidR="00134919" w:rsidRPr="001A5427" w:rsidRDefault="00134919" w:rsidP="001A5427">
      <w:pPr>
        <w:spacing w:line="276" w:lineRule="auto"/>
        <w:jc w:val="both"/>
        <w:rPr>
          <w:rFonts w:asciiTheme="minorHAnsi" w:hAnsiTheme="minorHAnsi" w:cstheme="minorHAnsi"/>
          <w:bCs/>
          <w:sz w:val="22"/>
          <w:szCs w:val="22"/>
        </w:rPr>
      </w:pPr>
      <w:r w:rsidRPr="001A5427">
        <w:rPr>
          <w:rFonts w:asciiTheme="minorHAnsi" w:hAnsiTheme="minorHAnsi" w:cstheme="minorHAnsi"/>
          <w:bCs/>
          <w:sz w:val="22"/>
          <w:szCs w:val="22"/>
        </w:rPr>
        <w:t xml:space="preserve">- </w:t>
      </w:r>
      <w:r w:rsidR="00F736B7" w:rsidRPr="001A5427">
        <w:rPr>
          <w:rFonts w:asciiTheme="minorHAnsi" w:hAnsiTheme="minorHAnsi" w:cstheme="minorHAnsi"/>
          <w:bCs/>
          <w:sz w:val="22"/>
          <w:szCs w:val="22"/>
        </w:rPr>
        <w:t>elektronicznie na adres</w:t>
      </w:r>
      <w:r w:rsidR="00410786">
        <w:rPr>
          <w:rFonts w:asciiTheme="minorHAnsi" w:hAnsiTheme="minorHAnsi" w:cstheme="minorHAnsi"/>
          <w:bCs/>
          <w:sz w:val="22"/>
          <w:szCs w:val="22"/>
        </w:rPr>
        <w:t xml:space="preserve">: </w:t>
      </w:r>
      <w:hyperlink r:id="rId8" w:history="1">
        <w:r w:rsidR="00410786" w:rsidRPr="00DB367D">
          <w:rPr>
            <w:rStyle w:val="Hipercze"/>
            <w:rFonts w:asciiTheme="minorHAnsi" w:hAnsiTheme="minorHAnsi" w:cstheme="minorHAnsi"/>
            <w:bCs/>
            <w:sz w:val="22"/>
            <w:szCs w:val="22"/>
          </w:rPr>
          <w:t>dpswabrzezno@torun.home.pl</w:t>
        </w:r>
      </w:hyperlink>
      <w:r w:rsidR="00410786">
        <w:rPr>
          <w:rFonts w:asciiTheme="minorHAnsi" w:hAnsiTheme="minorHAnsi" w:cstheme="minorHAnsi"/>
          <w:bCs/>
          <w:sz w:val="22"/>
          <w:szCs w:val="22"/>
        </w:rPr>
        <w:t xml:space="preserve"> </w:t>
      </w:r>
      <w:r w:rsidRPr="001A5427">
        <w:rPr>
          <w:rFonts w:asciiTheme="minorHAnsi" w:hAnsiTheme="minorHAnsi" w:cstheme="minorHAnsi"/>
          <w:bCs/>
          <w:sz w:val="22"/>
          <w:szCs w:val="22"/>
        </w:rPr>
        <w:t xml:space="preserve">; </w:t>
      </w:r>
      <w:r w:rsidR="00F402F6" w:rsidRPr="001A5427">
        <w:rPr>
          <w:rFonts w:asciiTheme="minorHAnsi" w:hAnsiTheme="minorHAnsi" w:cstheme="minorHAnsi"/>
          <w:bCs/>
          <w:sz w:val="22"/>
          <w:szCs w:val="22"/>
        </w:rPr>
        <w:t xml:space="preserve">lub </w:t>
      </w:r>
      <w:r w:rsidRPr="001A5427">
        <w:rPr>
          <w:rFonts w:asciiTheme="minorHAnsi" w:hAnsiTheme="minorHAnsi" w:cstheme="minorHAnsi"/>
          <w:bCs/>
          <w:sz w:val="22"/>
          <w:szCs w:val="22"/>
        </w:rPr>
        <w:t xml:space="preserve">papierowo na adres  </w:t>
      </w:r>
      <w:r w:rsidR="00410786">
        <w:rPr>
          <w:rFonts w:asciiTheme="minorHAnsi" w:hAnsiTheme="minorHAnsi" w:cstheme="minorHAnsi"/>
          <w:bCs/>
          <w:sz w:val="22"/>
          <w:szCs w:val="22"/>
        </w:rPr>
        <w:t>Dom Pomocy Społecznej</w:t>
      </w:r>
      <w:r w:rsidRPr="001A5427">
        <w:rPr>
          <w:rFonts w:asciiTheme="minorHAnsi" w:hAnsiTheme="minorHAnsi" w:cstheme="minorHAnsi"/>
          <w:bCs/>
          <w:sz w:val="22"/>
          <w:szCs w:val="22"/>
        </w:rPr>
        <w:t>, ul.</w:t>
      </w:r>
      <w:r w:rsidR="00410786">
        <w:rPr>
          <w:rFonts w:asciiTheme="minorHAnsi" w:hAnsiTheme="minorHAnsi" w:cstheme="minorHAnsi"/>
          <w:bCs/>
          <w:sz w:val="22"/>
          <w:szCs w:val="22"/>
        </w:rPr>
        <w:t xml:space="preserve"> Pod Młynik 4 a</w:t>
      </w:r>
      <w:r w:rsidRPr="001A5427">
        <w:rPr>
          <w:rFonts w:asciiTheme="minorHAnsi" w:hAnsiTheme="minorHAnsi" w:cstheme="minorHAnsi"/>
          <w:bCs/>
          <w:sz w:val="22"/>
          <w:szCs w:val="22"/>
        </w:rPr>
        <w:t>, 87-200 Wąbrzeźno</w:t>
      </w:r>
      <w:r w:rsidR="00410786">
        <w:rPr>
          <w:rFonts w:asciiTheme="minorHAnsi" w:hAnsiTheme="minorHAnsi" w:cstheme="minorHAnsi"/>
          <w:bCs/>
          <w:sz w:val="22"/>
          <w:szCs w:val="22"/>
        </w:rPr>
        <w:t>.</w:t>
      </w:r>
    </w:p>
    <w:p w14:paraId="3B74625C" w14:textId="7AEE4A4C" w:rsidR="00F804E8" w:rsidRPr="001A5427" w:rsidRDefault="00F804E8" w:rsidP="001A5427">
      <w:pPr>
        <w:spacing w:line="276" w:lineRule="auto"/>
        <w:jc w:val="both"/>
        <w:rPr>
          <w:rFonts w:asciiTheme="minorHAnsi" w:hAnsiTheme="minorHAnsi" w:cstheme="minorHAnsi"/>
          <w:bCs/>
          <w:color w:val="FF0000"/>
          <w:sz w:val="22"/>
          <w:szCs w:val="22"/>
        </w:rPr>
      </w:pPr>
    </w:p>
    <w:p w14:paraId="35F61675" w14:textId="71A6A563" w:rsidR="00F804E8" w:rsidRPr="001A5427" w:rsidRDefault="00C32B32" w:rsidP="001A5427">
      <w:pPr>
        <w:spacing w:after="207" w:line="276" w:lineRule="auto"/>
        <w:ind w:left="-5" w:right="36"/>
        <w:rPr>
          <w:rFonts w:asciiTheme="minorHAnsi" w:hAnsiTheme="minorHAnsi" w:cstheme="minorHAnsi"/>
          <w:b/>
          <w:bCs/>
          <w:sz w:val="22"/>
          <w:szCs w:val="22"/>
        </w:rPr>
      </w:pPr>
      <w:r w:rsidRPr="001A5427">
        <w:rPr>
          <w:rFonts w:asciiTheme="minorHAnsi" w:hAnsiTheme="minorHAnsi" w:cstheme="minorHAnsi"/>
          <w:b/>
          <w:bCs/>
          <w:sz w:val="22"/>
          <w:szCs w:val="22"/>
        </w:rPr>
        <w:t>7</w:t>
      </w:r>
      <w:r w:rsidR="00F804E8" w:rsidRPr="001A5427">
        <w:rPr>
          <w:rFonts w:asciiTheme="minorHAnsi" w:hAnsiTheme="minorHAnsi" w:cstheme="minorHAnsi"/>
          <w:b/>
          <w:bCs/>
          <w:sz w:val="22"/>
          <w:szCs w:val="22"/>
        </w:rPr>
        <w:t xml:space="preserve">. Warunki udziału w postępowaniu: </w:t>
      </w:r>
    </w:p>
    <w:p w14:paraId="3CC84931" w14:textId="195224D4" w:rsidR="00F804E8" w:rsidRPr="001A5427" w:rsidRDefault="00F804E8" w:rsidP="001A5427">
      <w:pPr>
        <w:spacing w:after="208" w:line="276" w:lineRule="auto"/>
        <w:ind w:left="-5" w:right="36"/>
        <w:jc w:val="both"/>
        <w:rPr>
          <w:rFonts w:asciiTheme="minorHAnsi" w:hAnsiTheme="minorHAnsi" w:cstheme="minorHAnsi"/>
          <w:sz w:val="22"/>
          <w:szCs w:val="22"/>
        </w:rPr>
      </w:pPr>
      <w:r w:rsidRPr="001A5427">
        <w:rPr>
          <w:rFonts w:asciiTheme="minorHAnsi" w:hAnsiTheme="minorHAnsi" w:cstheme="minorHAnsi"/>
          <w:sz w:val="22"/>
          <w:szCs w:val="22"/>
        </w:rPr>
        <w:t xml:space="preserve">Zamawiający  zastrzega, że o udzielenia zamówienia mogą się ubiegać wyłącznie podmioty ekonomii społecznej.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 tj.: </w:t>
      </w:r>
    </w:p>
    <w:p w14:paraId="6AACA99A" w14:textId="2ED8F13A" w:rsidR="00F804E8" w:rsidRPr="001A5427" w:rsidRDefault="00F804E8" w:rsidP="001A5427">
      <w:pPr>
        <w:numPr>
          <w:ilvl w:val="0"/>
          <w:numId w:val="30"/>
        </w:numPr>
        <w:spacing w:after="161" w:line="276" w:lineRule="auto"/>
        <w:ind w:left="0" w:right="36" w:firstLine="426"/>
        <w:jc w:val="both"/>
        <w:rPr>
          <w:rFonts w:asciiTheme="minorHAnsi" w:hAnsiTheme="minorHAnsi" w:cstheme="minorHAnsi"/>
          <w:sz w:val="22"/>
          <w:szCs w:val="22"/>
        </w:rPr>
      </w:pPr>
      <w:r w:rsidRPr="001A5427">
        <w:rPr>
          <w:rFonts w:asciiTheme="minorHAnsi" w:hAnsiTheme="minorHAnsi" w:cstheme="minorHAnsi"/>
          <w:sz w:val="22"/>
          <w:szCs w:val="22"/>
        </w:rPr>
        <w:t xml:space="preserve">spółdzielnia socjalna, o której mowa w ustawie z dnia 27 kwietnia 2006 r. </w:t>
      </w:r>
      <w:r w:rsidR="00C32B32" w:rsidRPr="001A5427">
        <w:rPr>
          <w:rFonts w:asciiTheme="minorHAnsi" w:hAnsiTheme="minorHAnsi" w:cstheme="minorHAnsi"/>
          <w:sz w:val="22"/>
          <w:szCs w:val="22"/>
        </w:rPr>
        <w:br/>
      </w:r>
      <w:r w:rsidRPr="001A5427">
        <w:rPr>
          <w:rFonts w:asciiTheme="minorHAnsi" w:hAnsiTheme="minorHAnsi" w:cstheme="minorHAnsi"/>
          <w:sz w:val="22"/>
          <w:szCs w:val="22"/>
        </w:rPr>
        <w:t xml:space="preserve">o spółdzielniach socjalnych ( Dz. U. z 2022 r., poz. 2140); </w:t>
      </w:r>
    </w:p>
    <w:p w14:paraId="32680834" w14:textId="77777777" w:rsidR="00C32B32" w:rsidRPr="001A5427" w:rsidRDefault="00F804E8" w:rsidP="001A5427">
      <w:pPr>
        <w:numPr>
          <w:ilvl w:val="0"/>
          <w:numId w:val="30"/>
        </w:numPr>
        <w:spacing w:after="90" w:line="276" w:lineRule="auto"/>
        <w:ind w:left="0" w:right="36" w:firstLine="426"/>
        <w:jc w:val="both"/>
        <w:rPr>
          <w:rFonts w:asciiTheme="minorHAnsi" w:hAnsiTheme="minorHAnsi" w:cstheme="minorHAnsi"/>
          <w:sz w:val="22"/>
          <w:szCs w:val="22"/>
        </w:rPr>
      </w:pPr>
      <w:r w:rsidRPr="001A5427">
        <w:rPr>
          <w:rFonts w:asciiTheme="minorHAnsi" w:hAnsiTheme="minorHAnsi" w:cstheme="minorHAnsi"/>
          <w:sz w:val="22"/>
          <w:szCs w:val="22"/>
        </w:rPr>
        <w:t xml:space="preserve">jednostka reintegracyjna, realizująca usługi reintegracji społecznej i zawodowej osób zagrożonych ubóstwem lub  wykluczeniem społecznym: </w:t>
      </w:r>
    </w:p>
    <w:p w14:paraId="7CF359C0" w14:textId="5EB72089" w:rsidR="00F804E8" w:rsidRPr="001A5427" w:rsidRDefault="00F804E8" w:rsidP="001A5427">
      <w:pPr>
        <w:spacing w:after="90" w:line="276" w:lineRule="auto"/>
        <w:ind w:left="10" w:right="36"/>
        <w:jc w:val="both"/>
        <w:rPr>
          <w:rFonts w:asciiTheme="minorHAnsi" w:hAnsiTheme="minorHAnsi" w:cstheme="minorHAnsi"/>
          <w:sz w:val="22"/>
          <w:szCs w:val="22"/>
        </w:rPr>
      </w:pPr>
      <w:r w:rsidRPr="001A5427">
        <w:rPr>
          <w:rFonts w:asciiTheme="minorHAnsi" w:hAnsiTheme="minorHAnsi" w:cstheme="minorHAnsi"/>
          <w:sz w:val="22"/>
          <w:szCs w:val="22"/>
        </w:rPr>
        <w:t xml:space="preserve">a) CIS i KIS; </w:t>
      </w:r>
    </w:p>
    <w:p w14:paraId="1EC70EAB" w14:textId="2E8FE0BE" w:rsidR="00F804E8" w:rsidRPr="001A5427" w:rsidRDefault="00F804E8" w:rsidP="001A5427">
      <w:pPr>
        <w:numPr>
          <w:ilvl w:val="0"/>
          <w:numId w:val="31"/>
        </w:numPr>
        <w:spacing w:after="161" w:line="276" w:lineRule="auto"/>
        <w:ind w:right="36" w:hanging="218"/>
        <w:jc w:val="both"/>
        <w:rPr>
          <w:rFonts w:asciiTheme="minorHAnsi" w:hAnsiTheme="minorHAnsi" w:cstheme="minorHAnsi"/>
          <w:sz w:val="22"/>
          <w:szCs w:val="22"/>
        </w:rPr>
      </w:pPr>
      <w:r w:rsidRPr="001A5427">
        <w:rPr>
          <w:rFonts w:asciiTheme="minorHAnsi" w:hAnsiTheme="minorHAnsi" w:cstheme="minorHAnsi"/>
          <w:sz w:val="22"/>
          <w:szCs w:val="22"/>
        </w:rPr>
        <w:t xml:space="preserve">ZAZ i WTZ, o których mowa w ustawie z dnia 27 sierpnia 1997 r. o rehabilitacji zawodowej </w:t>
      </w:r>
      <w:r w:rsidR="00C2577F">
        <w:rPr>
          <w:rFonts w:asciiTheme="minorHAnsi" w:hAnsiTheme="minorHAnsi" w:cstheme="minorHAnsi"/>
          <w:sz w:val="22"/>
          <w:szCs w:val="22"/>
        </w:rPr>
        <w:br/>
      </w:r>
      <w:r w:rsidRPr="001A5427">
        <w:rPr>
          <w:rFonts w:asciiTheme="minorHAnsi" w:hAnsiTheme="minorHAnsi" w:cstheme="minorHAnsi"/>
          <w:sz w:val="22"/>
          <w:szCs w:val="22"/>
        </w:rPr>
        <w:t xml:space="preserve">i społecznej oraz zatrudnianiu osób niepełnosprawnych ( Dz. U. z 2023 r., poz. 100 z </w:t>
      </w:r>
      <w:proofErr w:type="spellStart"/>
      <w:r w:rsidRPr="001A5427">
        <w:rPr>
          <w:rFonts w:asciiTheme="minorHAnsi" w:hAnsiTheme="minorHAnsi" w:cstheme="minorHAnsi"/>
          <w:sz w:val="22"/>
          <w:szCs w:val="22"/>
        </w:rPr>
        <w:t>późn</w:t>
      </w:r>
      <w:proofErr w:type="spellEnd"/>
      <w:r w:rsidRPr="001A5427">
        <w:rPr>
          <w:rFonts w:asciiTheme="minorHAnsi" w:hAnsiTheme="minorHAnsi" w:cstheme="minorHAnsi"/>
          <w:sz w:val="22"/>
          <w:szCs w:val="22"/>
        </w:rPr>
        <w:t xml:space="preserve">. zm.); </w:t>
      </w:r>
    </w:p>
    <w:p w14:paraId="3A01E441" w14:textId="0E77FE13" w:rsidR="00F804E8" w:rsidRPr="001A5427" w:rsidRDefault="00F804E8" w:rsidP="001A5427">
      <w:pPr>
        <w:numPr>
          <w:ilvl w:val="0"/>
          <w:numId w:val="31"/>
        </w:numPr>
        <w:spacing w:after="53" w:line="276" w:lineRule="auto"/>
        <w:ind w:right="36" w:hanging="218"/>
        <w:jc w:val="both"/>
        <w:rPr>
          <w:rFonts w:asciiTheme="minorHAnsi" w:hAnsiTheme="minorHAnsi" w:cstheme="minorHAnsi"/>
          <w:sz w:val="22"/>
          <w:szCs w:val="22"/>
        </w:rPr>
      </w:pPr>
      <w:r w:rsidRPr="001A5427">
        <w:rPr>
          <w:rFonts w:asciiTheme="minorHAnsi" w:hAnsiTheme="minorHAnsi" w:cstheme="minorHAnsi"/>
          <w:sz w:val="22"/>
          <w:szCs w:val="22"/>
        </w:rPr>
        <w:t xml:space="preserve">organizacja pozarządowa lub podmiot, o którym mowa w art. 3 ust. 3  ustawy z dnia 24 kwietnia 2003 r. o działalności pożytku publicznego i o wolontariacie ( Dz. U. z 2022 r. poz. 1327, z </w:t>
      </w:r>
      <w:proofErr w:type="spellStart"/>
      <w:r w:rsidRPr="001A5427">
        <w:rPr>
          <w:rFonts w:asciiTheme="minorHAnsi" w:hAnsiTheme="minorHAnsi" w:cstheme="minorHAnsi"/>
          <w:sz w:val="22"/>
          <w:szCs w:val="22"/>
        </w:rPr>
        <w:t>późn</w:t>
      </w:r>
      <w:proofErr w:type="spellEnd"/>
      <w:r w:rsidRPr="001A5427">
        <w:rPr>
          <w:rFonts w:asciiTheme="minorHAnsi" w:hAnsiTheme="minorHAnsi" w:cstheme="minorHAnsi"/>
          <w:sz w:val="22"/>
          <w:szCs w:val="22"/>
        </w:rPr>
        <w:t xml:space="preserve">. zm.); </w:t>
      </w:r>
    </w:p>
    <w:p w14:paraId="597BD396" w14:textId="566B0AFB" w:rsidR="00F804E8" w:rsidRPr="001A5427" w:rsidRDefault="00F804E8" w:rsidP="001A5427">
      <w:pPr>
        <w:spacing w:after="43" w:line="276" w:lineRule="auto"/>
        <w:ind w:left="-5" w:right="36"/>
        <w:jc w:val="both"/>
        <w:rPr>
          <w:rFonts w:asciiTheme="minorHAnsi" w:hAnsiTheme="minorHAnsi" w:cstheme="minorHAnsi"/>
          <w:sz w:val="22"/>
          <w:szCs w:val="22"/>
        </w:rPr>
      </w:pPr>
      <w:r w:rsidRPr="001A5427">
        <w:rPr>
          <w:rFonts w:asciiTheme="minorHAnsi" w:hAnsiTheme="minorHAnsi" w:cstheme="minorHAnsi"/>
          <w:sz w:val="22"/>
          <w:szCs w:val="22"/>
        </w:rPr>
        <w:t xml:space="preserve">d) spółdzielnia, której celem jest zatrudnienie tj. spółdzielnia pracy lub spółdzielnia  inwalidów </w:t>
      </w:r>
      <w:r w:rsidR="00C2577F">
        <w:rPr>
          <w:rFonts w:asciiTheme="minorHAnsi" w:hAnsiTheme="minorHAnsi" w:cstheme="minorHAnsi"/>
          <w:sz w:val="22"/>
          <w:szCs w:val="22"/>
        </w:rPr>
        <w:br/>
      </w:r>
      <w:r w:rsidRPr="001A5427">
        <w:rPr>
          <w:rFonts w:asciiTheme="minorHAnsi" w:hAnsiTheme="minorHAnsi" w:cstheme="minorHAnsi"/>
          <w:sz w:val="22"/>
          <w:szCs w:val="22"/>
        </w:rPr>
        <w:t xml:space="preserve">i niewidomych, działające w oparciu o ustawę z dnia 16 września 1982 r. Prawo spółdzielcze ( Dz. U. z 2021 r. poz.648, z </w:t>
      </w:r>
      <w:proofErr w:type="spellStart"/>
      <w:r w:rsidRPr="001A5427">
        <w:rPr>
          <w:rFonts w:asciiTheme="minorHAnsi" w:hAnsiTheme="minorHAnsi" w:cstheme="minorHAnsi"/>
          <w:sz w:val="22"/>
          <w:szCs w:val="22"/>
        </w:rPr>
        <w:t>późn</w:t>
      </w:r>
      <w:proofErr w:type="spellEnd"/>
      <w:r w:rsidRPr="001A5427">
        <w:rPr>
          <w:rFonts w:asciiTheme="minorHAnsi" w:hAnsiTheme="minorHAnsi" w:cstheme="minorHAnsi"/>
          <w:sz w:val="22"/>
          <w:szCs w:val="22"/>
        </w:rPr>
        <w:t xml:space="preserve">. zm.); </w:t>
      </w:r>
    </w:p>
    <w:p w14:paraId="64305FD2" w14:textId="77777777" w:rsidR="00C32B32" w:rsidRPr="001A5427" w:rsidRDefault="00C32B32" w:rsidP="001A5427">
      <w:pPr>
        <w:spacing w:after="43" w:line="276" w:lineRule="auto"/>
        <w:ind w:left="-5" w:right="36"/>
        <w:jc w:val="both"/>
        <w:rPr>
          <w:rFonts w:asciiTheme="minorHAnsi" w:hAnsiTheme="minorHAnsi" w:cstheme="minorHAnsi"/>
          <w:sz w:val="22"/>
          <w:szCs w:val="22"/>
        </w:rPr>
      </w:pPr>
    </w:p>
    <w:p w14:paraId="7E71139B" w14:textId="53AB1429" w:rsidR="00F804E8" w:rsidRPr="001A5427" w:rsidRDefault="00F804E8" w:rsidP="001A5427">
      <w:pPr>
        <w:numPr>
          <w:ilvl w:val="0"/>
          <w:numId w:val="32"/>
        </w:numPr>
        <w:spacing w:after="201" w:line="276" w:lineRule="auto"/>
        <w:ind w:left="284" w:right="36" w:hanging="284"/>
        <w:jc w:val="both"/>
        <w:rPr>
          <w:rFonts w:asciiTheme="minorHAnsi" w:hAnsiTheme="minorHAnsi" w:cstheme="minorHAnsi"/>
          <w:sz w:val="22"/>
          <w:szCs w:val="22"/>
        </w:rPr>
      </w:pPr>
      <w:r w:rsidRPr="001A5427">
        <w:rPr>
          <w:rFonts w:asciiTheme="minorHAnsi" w:hAnsiTheme="minorHAnsi" w:cstheme="minorHAnsi"/>
          <w:sz w:val="22"/>
          <w:szCs w:val="22"/>
        </w:rPr>
        <w:t xml:space="preserve">koło gospodyń wiejskich, o którym mowa w ustawie z dnia 9 listopada 2018 r. </w:t>
      </w:r>
      <w:r w:rsidR="00C32B32" w:rsidRPr="001A5427">
        <w:rPr>
          <w:rFonts w:asciiTheme="minorHAnsi" w:hAnsiTheme="minorHAnsi" w:cstheme="minorHAnsi"/>
          <w:sz w:val="22"/>
          <w:szCs w:val="22"/>
        </w:rPr>
        <w:br/>
      </w:r>
      <w:r w:rsidRPr="001A5427">
        <w:rPr>
          <w:rFonts w:asciiTheme="minorHAnsi" w:hAnsiTheme="minorHAnsi" w:cstheme="minorHAnsi"/>
          <w:sz w:val="22"/>
          <w:szCs w:val="22"/>
        </w:rPr>
        <w:t xml:space="preserve">o kołach gospodyń wiejskich ( Dz. U. z 2021, poz. 2256) </w:t>
      </w:r>
    </w:p>
    <w:p w14:paraId="530A13A6" w14:textId="31E7A949" w:rsidR="00F804E8" w:rsidRPr="001A5427" w:rsidRDefault="00F804E8" w:rsidP="001A5427">
      <w:pPr>
        <w:numPr>
          <w:ilvl w:val="0"/>
          <w:numId w:val="32"/>
        </w:numPr>
        <w:tabs>
          <w:tab w:val="left" w:pos="284"/>
        </w:tabs>
        <w:spacing w:after="161" w:line="276" w:lineRule="auto"/>
        <w:ind w:left="0" w:right="36" w:hanging="10"/>
        <w:jc w:val="both"/>
        <w:rPr>
          <w:rFonts w:asciiTheme="minorHAnsi" w:hAnsiTheme="minorHAnsi" w:cstheme="minorHAnsi"/>
          <w:sz w:val="22"/>
          <w:szCs w:val="22"/>
        </w:rPr>
      </w:pPr>
      <w:r w:rsidRPr="001A5427">
        <w:rPr>
          <w:rFonts w:asciiTheme="minorHAnsi" w:hAnsiTheme="minorHAnsi" w:cstheme="minorHAnsi"/>
          <w:sz w:val="22"/>
          <w:szCs w:val="22"/>
        </w:rPr>
        <w:t xml:space="preserve">zakład pracy chronionej, o którym mowa w ustawie z dnia 27 sierpnia 1997 r. </w:t>
      </w:r>
      <w:r w:rsidR="00C32B32" w:rsidRPr="001A5427">
        <w:rPr>
          <w:rFonts w:asciiTheme="minorHAnsi" w:hAnsiTheme="minorHAnsi" w:cstheme="minorHAnsi"/>
          <w:sz w:val="22"/>
          <w:szCs w:val="22"/>
        </w:rPr>
        <w:br/>
      </w:r>
      <w:r w:rsidRPr="001A5427">
        <w:rPr>
          <w:rFonts w:asciiTheme="minorHAnsi" w:hAnsiTheme="minorHAnsi" w:cstheme="minorHAnsi"/>
          <w:sz w:val="22"/>
          <w:szCs w:val="22"/>
        </w:rPr>
        <w:t xml:space="preserve">o rehabilitacji zawodowej i społecznej oraz zatrudnianiu osób niepełnosprawnych ( Dz. U. </w:t>
      </w:r>
      <w:r w:rsidR="00C32B32" w:rsidRPr="001A5427">
        <w:rPr>
          <w:rFonts w:asciiTheme="minorHAnsi" w:hAnsiTheme="minorHAnsi" w:cstheme="minorHAnsi"/>
          <w:sz w:val="22"/>
          <w:szCs w:val="22"/>
        </w:rPr>
        <w:br/>
      </w:r>
      <w:r w:rsidRPr="001A5427">
        <w:rPr>
          <w:rFonts w:asciiTheme="minorHAnsi" w:hAnsiTheme="minorHAnsi" w:cstheme="minorHAnsi"/>
          <w:sz w:val="22"/>
          <w:szCs w:val="22"/>
        </w:rPr>
        <w:t xml:space="preserve">z 2023 r., poz. 100 z </w:t>
      </w:r>
      <w:proofErr w:type="spellStart"/>
      <w:r w:rsidRPr="001A5427">
        <w:rPr>
          <w:rFonts w:asciiTheme="minorHAnsi" w:hAnsiTheme="minorHAnsi" w:cstheme="minorHAnsi"/>
          <w:sz w:val="22"/>
          <w:szCs w:val="22"/>
        </w:rPr>
        <w:t>późn</w:t>
      </w:r>
      <w:proofErr w:type="spellEnd"/>
      <w:r w:rsidRPr="001A5427">
        <w:rPr>
          <w:rFonts w:asciiTheme="minorHAnsi" w:hAnsiTheme="minorHAnsi" w:cstheme="minorHAnsi"/>
          <w:sz w:val="22"/>
          <w:szCs w:val="22"/>
        </w:rPr>
        <w:t xml:space="preserve">. zm.). </w:t>
      </w:r>
    </w:p>
    <w:p w14:paraId="44A0A856" w14:textId="50518EA9" w:rsidR="00F804E8" w:rsidRPr="001A5427" w:rsidRDefault="00F804E8" w:rsidP="001A5427">
      <w:pPr>
        <w:spacing w:line="276" w:lineRule="auto"/>
        <w:ind w:left="-5" w:right="36"/>
        <w:jc w:val="both"/>
        <w:rPr>
          <w:rFonts w:asciiTheme="minorHAnsi" w:hAnsiTheme="minorHAnsi" w:cstheme="minorHAnsi"/>
          <w:sz w:val="22"/>
          <w:szCs w:val="22"/>
        </w:rPr>
      </w:pPr>
      <w:r w:rsidRPr="001A5427">
        <w:rPr>
          <w:rFonts w:asciiTheme="minorHAnsi" w:hAnsiTheme="minorHAnsi" w:cstheme="minorHAnsi"/>
          <w:sz w:val="22"/>
          <w:szCs w:val="22"/>
        </w:rPr>
        <w:t xml:space="preserve">Weryfikacja statusu Wykonawcy odbędzie się na podstawie oświadczenia Wykonawcy </w:t>
      </w:r>
      <w:r w:rsidR="00C32B32" w:rsidRPr="001A5427">
        <w:rPr>
          <w:rFonts w:asciiTheme="minorHAnsi" w:hAnsiTheme="minorHAnsi" w:cstheme="minorHAnsi"/>
          <w:sz w:val="22"/>
          <w:szCs w:val="22"/>
        </w:rPr>
        <w:br/>
      </w:r>
      <w:r w:rsidRPr="001A5427">
        <w:rPr>
          <w:rFonts w:asciiTheme="minorHAnsi" w:hAnsiTheme="minorHAnsi" w:cstheme="minorHAnsi"/>
          <w:sz w:val="22"/>
          <w:szCs w:val="22"/>
        </w:rPr>
        <w:t xml:space="preserve">o spełnieniu  warunków udziału w postępowaniu oraz aktualnego dokumentu potwierdzającego status Wykonawcy (np. statutu, odpisu z Krajowego Rejestru Sądowego, </w:t>
      </w:r>
      <w:r w:rsidR="00F635B3" w:rsidRPr="001A5427">
        <w:rPr>
          <w:rFonts w:asciiTheme="minorHAnsi" w:hAnsiTheme="minorHAnsi" w:cstheme="minorHAnsi"/>
          <w:sz w:val="22"/>
          <w:szCs w:val="22"/>
        </w:rPr>
        <w:br/>
      </w:r>
      <w:r w:rsidRPr="001A5427">
        <w:rPr>
          <w:rFonts w:asciiTheme="minorHAnsi" w:hAnsiTheme="minorHAnsi" w:cstheme="minorHAnsi"/>
          <w:sz w:val="22"/>
          <w:szCs w:val="22"/>
        </w:rPr>
        <w:t xml:space="preserve">z którego wynika posiadanie ww. statutu itp.) wystawiony nie wcześniej niż 3 miesiące przed upływem terminu składania ofert.          </w:t>
      </w:r>
    </w:p>
    <w:p w14:paraId="67156BD5" w14:textId="5002D79C" w:rsidR="000F0372" w:rsidRPr="001A5427" w:rsidRDefault="00F804E8" w:rsidP="001A5427">
      <w:pPr>
        <w:pStyle w:val="Akapitzlist"/>
        <w:numPr>
          <w:ilvl w:val="0"/>
          <w:numId w:val="30"/>
        </w:numPr>
        <w:tabs>
          <w:tab w:val="left" w:pos="284"/>
        </w:tabs>
        <w:spacing w:after="206" w:line="276" w:lineRule="auto"/>
        <w:ind w:right="36"/>
        <w:jc w:val="both"/>
        <w:rPr>
          <w:rFonts w:asciiTheme="minorHAnsi" w:hAnsiTheme="minorHAnsi" w:cstheme="minorHAnsi"/>
          <w:sz w:val="22"/>
          <w:szCs w:val="22"/>
        </w:rPr>
      </w:pPr>
      <w:r w:rsidRPr="001A5427">
        <w:rPr>
          <w:rFonts w:asciiTheme="minorHAnsi" w:hAnsiTheme="minorHAnsi" w:cstheme="minorHAnsi"/>
          <w:sz w:val="22"/>
          <w:szCs w:val="22"/>
        </w:rPr>
        <w:lastRenderedPageBreak/>
        <w:t xml:space="preserve">O udzielenie zamówienia mogą się ubiegać wyłącznie Wykonawcy, którzy nie podlegają wykluczeniu z postępowania na podstawie art. 7 ust. 1 ustawy z dnia 13 kwietnia 2022 r. o szczególnych rozwiązaniach w zakresie przeciwdziałania wspieraniu agresji na Ukrainę oraz służących ochronie bezpieczeństwa narodowego (Dz. U. z 2022 r., poz. 835 </w:t>
      </w:r>
      <w:r w:rsidR="00C32B32" w:rsidRPr="001A5427">
        <w:rPr>
          <w:rFonts w:asciiTheme="minorHAnsi" w:hAnsiTheme="minorHAnsi" w:cstheme="minorHAnsi"/>
          <w:sz w:val="22"/>
          <w:szCs w:val="22"/>
        </w:rPr>
        <w:br/>
      </w:r>
      <w:r w:rsidRPr="001A5427">
        <w:rPr>
          <w:rFonts w:asciiTheme="minorHAnsi" w:hAnsiTheme="minorHAnsi" w:cstheme="minorHAnsi"/>
          <w:sz w:val="22"/>
          <w:szCs w:val="22"/>
        </w:rPr>
        <w:t xml:space="preserve">z </w:t>
      </w:r>
      <w:proofErr w:type="spellStart"/>
      <w:r w:rsidRPr="001A5427">
        <w:rPr>
          <w:rFonts w:asciiTheme="minorHAnsi" w:hAnsiTheme="minorHAnsi" w:cstheme="minorHAnsi"/>
          <w:sz w:val="22"/>
          <w:szCs w:val="22"/>
        </w:rPr>
        <w:t>późn</w:t>
      </w:r>
      <w:proofErr w:type="spellEnd"/>
      <w:r w:rsidRPr="001A5427">
        <w:rPr>
          <w:rFonts w:asciiTheme="minorHAnsi" w:hAnsiTheme="minorHAnsi" w:cstheme="minorHAnsi"/>
          <w:sz w:val="22"/>
          <w:szCs w:val="22"/>
        </w:rPr>
        <w:t xml:space="preserve">. zm.).  </w:t>
      </w:r>
    </w:p>
    <w:p w14:paraId="3BD6B7DA" w14:textId="0B8C0577" w:rsidR="000F0372" w:rsidRPr="001A5427" w:rsidRDefault="00C32B32" w:rsidP="001A5427">
      <w:pPr>
        <w:spacing w:line="276" w:lineRule="auto"/>
        <w:jc w:val="both"/>
        <w:rPr>
          <w:rFonts w:asciiTheme="minorHAnsi" w:hAnsiTheme="minorHAnsi" w:cstheme="minorHAnsi"/>
          <w:b/>
          <w:sz w:val="22"/>
          <w:szCs w:val="22"/>
        </w:rPr>
      </w:pPr>
      <w:r w:rsidRPr="001A5427">
        <w:rPr>
          <w:rFonts w:asciiTheme="minorHAnsi" w:hAnsiTheme="minorHAnsi" w:cstheme="minorHAnsi"/>
          <w:b/>
          <w:sz w:val="22"/>
          <w:szCs w:val="22"/>
        </w:rPr>
        <w:t>8</w:t>
      </w:r>
      <w:r w:rsidR="006E58BE" w:rsidRPr="001A5427">
        <w:rPr>
          <w:rFonts w:asciiTheme="minorHAnsi" w:hAnsiTheme="minorHAnsi" w:cstheme="minorHAnsi"/>
          <w:b/>
          <w:sz w:val="22"/>
          <w:szCs w:val="22"/>
        </w:rPr>
        <w:t>. Ocena ofert.</w:t>
      </w:r>
    </w:p>
    <w:p w14:paraId="77360D0F" w14:textId="77777777" w:rsidR="00386533" w:rsidRPr="001A5427" w:rsidRDefault="00386533" w:rsidP="001A5427">
      <w:pPr>
        <w:spacing w:line="276" w:lineRule="auto"/>
        <w:jc w:val="both"/>
        <w:rPr>
          <w:rFonts w:asciiTheme="minorHAnsi" w:hAnsiTheme="minorHAnsi" w:cstheme="minorHAnsi"/>
          <w:b/>
          <w:sz w:val="22"/>
          <w:szCs w:val="22"/>
        </w:rPr>
      </w:pPr>
    </w:p>
    <w:p w14:paraId="3757E822" w14:textId="77777777" w:rsidR="000F0372" w:rsidRPr="001A5427" w:rsidRDefault="006E58BE" w:rsidP="001A5427">
      <w:pPr>
        <w:numPr>
          <w:ilvl w:val="0"/>
          <w:numId w:val="9"/>
        </w:numPr>
        <w:spacing w:line="276" w:lineRule="auto"/>
        <w:jc w:val="both"/>
        <w:rPr>
          <w:rFonts w:asciiTheme="minorHAnsi" w:hAnsiTheme="minorHAnsi" w:cstheme="minorHAnsi"/>
          <w:sz w:val="22"/>
          <w:szCs w:val="22"/>
        </w:rPr>
      </w:pPr>
      <w:r w:rsidRPr="001A5427">
        <w:rPr>
          <w:rFonts w:asciiTheme="minorHAnsi" w:hAnsiTheme="minorHAnsi" w:cstheme="minorHAnsi"/>
          <w:sz w:val="22"/>
          <w:szCs w:val="22"/>
        </w:rPr>
        <w:t xml:space="preserve">Ocena ofert nastąpi niezwłocznie po terminie otwarcia ofert. O wyborze najkorzystniejszej oferty Zamawiający poinformuje Wykonawcę mailowo/telefonicznie. </w:t>
      </w:r>
    </w:p>
    <w:p w14:paraId="42713432" w14:textId="77777777" w:rsidR="000F0372" w:rsidRPr="001A5427" w:rsidRDefault="006E58BE" w:rsidP="001A5427">
      <w:pPr>
        <w:numPr>
          <w:ilvl w:val="0"/>
          <w:numId w:val="9"/>
        </w:numPr>
        <w:spacing w:line="276" w:lineRule="auto"/>
        <w:jc w:val="both"/>
        <w:rPr>
          <w:rFonts w:asciiTheme="minorHAnsi" w:hAnsiTheme="minorHAnsi" w:cstheme="minorHAnsi"/>
          <w:sz w:val="22"/>
          <w:szCs w:val="22"/>
        </w:rPr>
      </w:pPr>
      <w:r w:rsidRPr="001A5427">
        <w:rPr>
          <w:rFonts w:asciiTheme="minorHAnsi" w:hAnsiTheme="minorHAnsi" w:cstheme="minorHAnsi"/>
          <w:sz w:val="22"/>
          <w:szCs w:val="22"/>
        </w:rPr>
        <w:t>Zamawiający dokona wyboru jako najkorzystniejszej oferty, która spełni wszystkie wymagania formalne oraz wykonawca wykaże spełnianie postawionych warunków udziału w postępowaniu.</w:t>
      </w:r>
    </w:p>
    <w:p w14:paraId="0BEC45D2" w14:textId="2288B098" w:rsidR="000F0372" w:rsidRPr="001A5427" w:rsidRDefault="006E58BE" w:rsidP="001A5427">
      <w:pPr>
        <w:numPr>
          <w:ilvl w:val="0"/>
          <w:numId w:val="9"/>
        </w:numPr>
        <w:spacing w:line="276" w:lineRule="auto"/>
        <w:jc w:val="both"/>
        <w:rPr>
          <w:rFonts w:asciiTheme="minorHAnsi" w:hAnsiTheme="minorHAnsi" w:cstheme="minorHAnsi"/>
          <w:sz w:val="22"/>
          <w:szCs w:val="22"/>
        </w:rPr>
      </w:pPr>
      <w:r w:rsidRPr="001A5427">
        <w:rPr>
          <w:rFonts w:asciiTheme="minorHAnsi" w:hAnsiTheme="minorHAnsi" w:cstheme="minorHAnsi"/>
          <w:sz w:val="22"/>
          <w:szCs w:val="22"/>
        </w:rPr>
        <w:t xml:space="preserve">Zamawiający zastrzega prawo do jednokrotnego wezwania do uzupełnienia dokumentów </w:t>
      </w:r>
      <w:r w:rsidR="00F402F6" w:rsidRPr="001A5427">
        <w:rPr>
          <w:rFonts w:asciiTheme="minorHAnsi" w:hAnsiTheme="minorHAnsi" w:cstheme="minorHAnsi"/>
          <w:sz w:val="22"/>
          <w:szCs w:val="22"/>
        </w:rPr>
        <w:br/>
      </w:r>
      <w:r w:rsidRPr="001A5427">
        <w:rPr>
          <w:rFonts w:asciiTheme="minorHAnsi" w:hAnsiTheme="minorHAnsi" w:cstheme="minorHAnsi"/>
          <w:sz w:val="22"/>
          <w:szCs w:val="22"/>
        </w:rPr>
        <w:t>w sytuacji, w której przedłożone w ofercie dokumenty będą niekompletne, będą zawierały błędy lub brak będzie dokumentów upoważniających do złożenia oferty w imieniu Wykonawcy.</w:t>
      </w:r>
    </w:p>
    <w:p w14:paraId="5B15472F" w14:textId="77777777" w:rsidR="00F736B7" w:rsidRPr="001A5427" w:rsidRDefault="00F736B7" w:rsidP="001A5427">
      <w:pPr>
        <w:spacing w:line="276" w:lineRule="auto"/>
        <w:ind w:left="426"/>
        <w:jc w:val="both"/>
        <w:rPr>
          <w:rFonts w:asciiTheme="minorHAnsi" w:hAnsiTheme="minorHAnsi" w:cstheme="minorHAnsi"/>
          <w:sz w:val="22"/>
          <w:szCs w:val="22"/>
        </w:rPr>
      </w:pPr>
    </w:p>
    <w:p w14:paraId="52639656" w14:textId="6ABF48A3" w:rsidR="000F0372" w:rsidRPr="001A5427" w:rsidRDefault="002917E3" w:rsidP="001A5427">
      <w:pPr>
        <w:spacing w:line="276" w:lineRule="auto"/>
        <w:jc w:val="both"/>
        <w:rPr>
          <w:rFonts w:asciiTheme="minorHAnsi" w:hAnsiTheme="minorHAnsi" w:cstheme="minorHAnsi"/>
          <w:b/>
          <w:sz w:val="22"/>
          <w:szCs w:val="22"/>
        </w:rPr>
      </w:pPr>
      <w:r w:rsidRPr="001A5427">
        <w:rPr>
          <w:rFonts w:asciiTheme="minorHAnsi" w:hAnsiTheme="minorHAnsi" w:cstheme="minorHAnsi"/>
          <w:b/>
          <w:sz w:val="22"/>
          <w:szCs w:val="22"/>
        </w:rPr>
        <w:t>9</w:t>
      </w:r>
      <w:r w:rsidR="006E58BE" w:rsidRPr="001A5427">
        <w:rPr>
          <w:rFonts w:asciiTheme="minorHAnsi" w:hAnsiTheme="minorHAnsi" w:cstheme="minorHAnsi"/>
          <w:sz w:val="22"/>
          <w:szCs w:val="22"/>
        </w:rPr>
        <w:t xml:space="preserve">. </w:t>
      </w:r>
      <w:r w:rsidR="006E58BE" w:rsidRPr="001A5427">
        <w:rPr>
          <w:rFonts w:asciiTheme="minorHAnsi" w:hAnsiTheme="minorHAnsi" w:cstheme="minorHAnsi"/>
          <w:b/>
          <w:sz w:val="22"/>
          <w:szCs w:val="22"/>
        </w:rPr>
        <w:t>Termin realizacji Zamówienia</w:t>
      </w:r>
      <w:r w:rsidR="008A0F3D">
        <w:rPr>
          <w:rFonts w:asciiTheme="minorHAnsi" w:hAnsiTheme="minorHAnsi" w:cstheme="minorHAnsi"/>
          <w:b/>
          <w:sz w:val="22"/>
          <w:szCs w:val="22"/>
        </w:rPr>
        <w:t xml:space="preserve"> do 22.12.2023 roku.</w:t>
      </w:r>
    </w:p>
    <w:p w14:paraId="67B10960" w14:textId="77777777" w:rsidR="00386533" w:rsidRPr="001A5427" w:rsidRDefault="00386533" w:rsidP="001A5427">
      <w:pPr>
        <w:spacing w:line="276" w:lineRule="auto"/>
        <w:jc w:val="both"/>
        <w:rPr>
          <w:rFonts w:asciiTheme="minorHAnsi" w:hAnsiTheme="minorHAnsi" w:cstheme="minorHAnsi"/>
          <w:b/>
          <w:sz w:val="22"/>
          <w:szCs w:val="22"/>
        </w:rPr>
      </w:pPr>
    </w:p>
    <w:p w14:paraId="7CF48262" w14:textId="7077659D" w:rsidR="000F0372" w:rsidRPr="001A5427" w:rsidRDefault="002917E3" w:rsidP="001A5427">
      <w:pPr>
        <w:spacing w:line="276" w:lineRule="auto"/>
        <w:jc w:val="both"/>
        <w:rPr>
          <w:rFonts w:asciiTheme="minorHAnsi" w:hAnsiTheme="minorHAnsi" w:cstheme="minorHAnsi"/>
          <w:b/>
          <w:sz w:val="22"/>
          <w:szCs w:val="22"/>
        </w:rPr>
      </w:pPr>
      <w:r w:rsidRPr="001A5427">
        <w:rPr>
          <w:rFonts w:asciiTheme="minorHAnsi" w:hAnsiTheme="minorHAnsi" w:cstheme="minorHAnsi"/>
          <w:b/>
          <w:sz w:val="22"/>
          <w:szCs w:val="22"/>
        </w:rPr>
        <w:t>10</w:t>
      </w:r>
      <w:r w:rsidR="006E58BE" w:rsidRPr="001A5427">
        <w:rPr>
          <w:rFonts w:asciiTheme="minorHAnsi" w:hAnsiTheme="minorHAnsi" w:cstheme="minorHAnsi"/>
          <w:b/>
          <w:sz w:val="22"/>
          <w:szCs w:val="22"/>
        </w:rPr>
        <w:t>. Kryterium wyboru</w:t>
      </w:r>
    </w:p>
    <w:p w14:paraId="6EF551BC" w14:textId="77777777" w:rsidR="00386533" w:rsidRPr="001A5427" w:rsidRDefault="00386533" w:rsidP="001A5427">
      <w:pPr>
        <w:spacing w:line="276" w:lineRule="auto"/>
        <w:jc w:val="both"/>
        <w:rPr>
          <w:rFonts w:asciiTheme="minorHAnsi" w:hAnsiTheme="minorHAnsi" w:cstheme="minorHAnsi"/>
          <w:b/>
          <w:sz w:val="22"/>
          <w:szCs w:val="22"/>
        </w:rPr>
      </w:pPr>
    </w:p>
    <w:p w14:paraId="4B3AF68B" w14:textId="77777777" w:rsidR="000F0372" w:rsidRPr="001A5427" w:rsidRDefault="006E58BE" w:rsidP="001A5427">
      <w:pPr>
        <w:spacing w:line="276" w:lineRule="auto"/>
        <w:jc w:val="both"/>
        <w:rPr>
          <w:rFonts w:asciiTheme="minorHAnsi" w:hAnsiTheme="minorHAnsi" w:cstheme="minorHAnsi"/>
          <w:sz w:val="22"/>
          <w:szCs w:val="22"/>
        </w:rPr>
      </w:pPr>
      <w:r w:rsidRPr="001A5427">
        <w:rPr>
          <w:rFonts w:asciiTheme="minorHAnsi" w:hAnsiTheme="minorHAnsi" w:cstheme="minorHAnsi"/>
          <w:sz w:val="22"/>
          <w:szCs w:val="22"/>
        </w:rPr>
        <w:t xml:space="preserve">Przy wyborze Oferty Zamawiający będzie brał pod uwagę kryterium cenowe </w:t>
      </w:r>
    </w:p>
    <w:p w14:paraId="3010FF99" w14:textId="77777777" w:rsidR="000F0372" w:rsidRPr="001A5427" w:rsidRDefault="006E58BE" w:rsidP="001A5427">
      <w:pPr>
        <w:spacing w:line="276" w:lineRule="auto"/>
        <w:jc w:val="both"/>
        <w:rPr>
          <w:rFonts w:asciiTheme="minorHAnsi" w:hAnsiTheme="minorHAnsi" w:cstheme="minorHAnsi"/>
          <w:sz w:val="22"/>
          <w:szCs w:val="22"/>
        </w:rPr>
      </w:pPr>
      <w:r w:rsidRPr="001A5427">
        <w:rPr>
          <w:rFonts w:asciiTheme="minorHAnsi" w:hAnsiTheme="minorHAnsi" w:cstheme="minorHAnsi"/>
          <w:sz w:val="22"/>
          <w:szCs w:val="22"/>
        </w:rPr>
        <w:t>cena = 100 %.</w:t>
      </w:r>
    </w:p>
    <w:p w14:paraId="172A66E7" w14:textId="77777777" w:rsidR="000F0372" w:rsidRPr="001A5427" w:rsidRDefault="000F0372" w:rsidP="001A5427">
      <w:pPr>
        <w:spacing w:line="276" w:lineRule="auto"/>
        <w:jc w:val="both"/>
        <w:rPr>
          <w:rFonts w:asciiTheme="minorHAnsi" w:hAnsiTheme="minorHAnsi" w:cstheme="minorHAnsi"/>
          <w:sz w:val="22"/>
          <w:szCs w:val="22"/>
        </w:rPr>
      </w:pPr>
    </w:p>
    <w:p w14:paraId="50BA68FC" w14:textId="77777777" w:rsidR="000F0372" w:rsidRPr="001A5427" w:rsidRDefault="006E58BE" w:rsidP="001A5427">
      <w:pPr>
        <w:widowControl w:val="0"/>
        <w:tabs>
          <w:tab w:val="left" w:pos="284"/>
        </w:tabs>
        <w:suppressAutoHyphens/>
        <w:spacing w:line="276" w:lineRule="auto"/>
        <w:ind w:left="360"/>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1) cena oferty brutto</w:t>
      </w:r>
    </w:p>
    <w:p w14:paraId="1A5A66D0" w14:textId="77777777" w:rsidR="000F0372" w:rsidRPr="001A5427" w:rsidRDefault="006E58BE" w:rsidP="001A5427">
      <w:pPr>
        <w:widowControl w:val="0"/>
        <w:tabs>
          <w:tab w:val="left" w:pos="709"/>
        </w:tabs>
        <w:suppressAutoHyphens/>
        <w:spacing w:line="276" w:lineRule="auto"/>
        <w:ind w:left="709"/>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Zamawiający dokona oceny ofert przy zastosowaniu kryterium cena wg podanego niżej wzoru:</w:t>
      </w:r>
    </w:p>
    <w:p w14:paraId="1926F62F" w14:textId="77777777" w:rsidR="000F0372" w:rsidRPr="001A5427" w:rsidRDefault="000F0372" w:rsidP="001A5427">
      <w:pPr>
        <w:widowControl w:val="0"/>
        <w:tabs>
          <w:tab w:val="left" w:pos="709"/>
        </w:tabs>
        <w:suppressAutoHyphens/>
        <w:spacing w:line="276" w:lineRule="auto"/>
        <w:jc w:val="both"/>
        <w:rPr>
          <w:rFonts w:asciiTheme="minorHAnsi" w:hAnsiTheme="minorHAnsi" w:cstheme="minorHAnsi"/>
          <w:bCs/>
          <w:kern w:val="1"/>
          <w:sz w:val="22"/>
          <w:szCs w:val="22"/>
        </w:rPr>
      </w:pPr>
    </w:p>
    <w:p w14:paraId="06BF1A88" w14:textId="77777777" w:rsidR="000F0372" w:rsidRPr="001A5427" w:rsidRDefault="006E58BE" w:rsidP="001A5427">
      <w:pPr>
        <w:widowControl w:val="0"/>
        <w:tabs>
          <w:tab w:val="left" w:pos="284"/>
        </w:tabs>
        <w:suppressAutoHyphens/>
        <w:spacing w:line="276" w:lineRule="auto"/>
        <w:ind w:left="993"/>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 xml:space="preserve">P – łączna ocena oferty </w:t>
      </w:r>
    </w:p>
    <w:p w14:paraId="6C698262" w14:textId="77777777" w:rsidR="000F0372" w:rsidRPr="001A5427" w:rsidRDefault="000F0372" w:rsidP="001A5427">
      <w:pPr>
        <w:widowControl w:val="0"/>
        <w:tabs>
          <w:tab w:val="left" w:pos="284"/>
        </w:tabs>
        <w:suppressAutoHyphens/>
        <w:spacing w:line="276" w:lineRule="auto"/>
        <w:ind w:left="993"/>
        <w:jc w:val="both"/>
        <w:rPr>
          <w:rFonts w:asciiTheme="minorHAnsi" w:hAnsiTheme="minorHAnsi" w:cstheme="minorHAnsi"/>
          <w:bCs/>
          <w:kern w:val="1"/>
          <w:sz w:val="22"/>
          <w:szCs w:val="22"/>
        </w:rPr>
      </w:pPr>
    </w:p>
    <w:p w14:paraId="26BBE589" w14:textId="77777777" w:rsidR="000F0372" w:rsidRPr="001A5427" w:rsidRDefault="006E58BE" w:rsidP="001A5427">
      <w:pPr>
        <w:widowControl w:val="0"/>
        <w:tabs>
          <w:tab w:val="left" w:pos="284"/>
        </w:tabs>
        <w:suppressAutoHyphens/>
        <w:spacing w:line="276" w:lineRule="auto"/>
        <w:ind w:left="993"/>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ab/>
        <w:t xml:space="preserve">     </w:t>
      </w:r>
    </w:p>
    <w:p w14:paraId="11617D08" w14:textId="77777777" w:rsidR="000F0372" w:rsidRPr="001A5427" w:rsidRDefault="006E58BE" w:rsidP="001A5427">
      <w:pPr>
        <w:widowControl w:val="0"/>
        <w:tabs>
          <w:tab w:val="left" w:pos="284"/>
        </w:tabs>
        <w:suppressAutoHyphens/>
        <w:spacing w:line="276" w:lineRule="auto"/>
        <w:ind w:left="993"/>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 xml:space="preserve">            najniższa oferowana cena </w:t>
      </w:r>
    </w:p>
    <w:p w14:paraId="64066196" w14:textId="77777777" w:rsidR="000F0372" w:rsidRPr="001A5427" w:rsidRDefault="006E58BE" w:rsidP="001A5427">
      <w:pPr>
        <w:widowControl w:val="0"/>
        <w:tabs>
          <w:tab w:val="left" w:pos="284"/>
        </w:tabs>
        <w:suppressAutoHyphens/>
        <w:spacing w:line="276" w:lineRule="auto"/>
        <w:ind w:left="993"/>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 xml:space="preserve">P </w:t>
      </w:r>
      <w:r w:rsidRPr="001A5427">
        <w:rPr>
          <w:rFonts w:asciiTheme="minorHAnsi" w:hAnsiTheme="minorHAnsi" w:cstheme="minorHAnsi"/>
          <w:bCs/>
          <w:i/>
          <w:iCs/>
          <w:kern w:val="1"/>
          <w:sz w:val="22"/>
          <w:szCs w:val="22"/>
        </w:rPr>
        <w:t xml:space="preserve">=    ________________________  </w:t>
      </w:r>
      <w:r w:rsidRPr="001A5427">
        <w:rPr>
          <w:rFonts w:asciiTheme="minorHAnsi" w:hAnsiTheme="minorHAnsi" w:cstheme="minorHAnsi"/>
          <w:bCs/>
          <w:kern w:val="1"/>
          <w:sz w:val="22"/>
          <w:szCs w:val="22"/>
        </w:rPr>
        <w:t>x 100 pkt x 100%</w:t>
      </w:r>
    </w:p>
    <w:p w14:paraId="63DAB4D8" w14:textId="77777777" w:rsidR="000F0372" w:rsidRPr="001A5427" w:rsidRDefault="006E58BE" w:rsidP="001A5427">
      <w:pPr>
        <w:widowControl w:val="0"/>
        <w:tabs>
          <w:tab w:val="left" w:pos="284"/>
        </w:tabs>
        <w:suppressAutoHyphens/>
        <w:spacing w:line="276" w:lineRule="auto"/>
        <w:ind w:left="993"/>
        <w:jc w:val="both"/>
        <w:rPr>
          <w:rFonts w:asciiTheme="minorHAnsi" w:hAnsiTheme="minorHAnsi" w:cstheme="minorHAnsi"/>
          <w:bCs/>
          <w:kern w:val="1"/>
          <w:sz w:val="22"/>
          <w:szCs w:val="22"/>
        </w:rPr>
      </w:pPr>
      <w:r w:rsidRPr="001A5427">
        <w:rPr>
          <w:rFonts w:asciiTheme="minorHAnsi" w:hAnsiTheme="minorHAnsi" w:cstheme="minorHAnsi"/>
          <w:bCs/>
          <w:kern w:val="1"/>
          <w:sz w:val="22"/>
          <w:szCs w:val="22"/>
        </w:rPr>
        <w:tab/>
      </w:r>
      <w:r w:rsidRPr="001A5427">
        <w:rPr>
          <w:rFonts w:asciiTheme="minorHAnsi" w:hAnsiTheme="minorHAnsi" w:cstheme="minorHAnsi"/>
          <w:bCs/>
          <w:kern w:val="1"/>
          <w:sz w:val="22"/>
          <w:szCs w:val="22"/>
        </w:rPr>
        <w:tab/>
        <w:t xml:space="preserve"> cena badanej oferty</w:t>
      </w:r>
    </w:p>
    <w:p w14:paraId="5858BE40" w14:textId="77777777" w:rsidR="000F0372" w:rsidRPr="001A5427" w:rsidRDefault="000F0372" w:rsidP="001A5427">
      <w:pPr>
        <w:spacing w:line="276" w:lineRule="auto"/>
        <w:jc w:val="both"/>
        <w:rPr>
          <w:rFonts w:asciiTheme="minorHAnsi" w:hAnsiTheme="minorHAnsi" w:cstheme="minorHAnsi"/>
          <w:sz w:val="22"/>
          <w:szCs w:val="22"/>
        </w:rPr>
      </w:pPr>
    </w:p>
    <w:p w14:paraId="0922010A" w14:textId="05E80680" w:rsidR="000F0372" w:rsidRPr="001A5427" w:rsidRDefault="000F0372" w:rsidP="001A5427">
      <w:pPr>
        <w:spacing w:line="276" w:lineRule="auto"/>
        <w:jc w:val="both"/>
        <w:rPr>
          <w:rFonts w:asciiTheme="minorHAnsi" w:hAnsiTheme="minorHAnsi" w:cstheme="minorHAnsi"/>
          <w:sz w:val="22"/>
          <w:szCs w:val="22"/>
        </w:rPr>
      </w:pPr>
    </w:p>
    <w:p w14:paraId="2450976A" w14:textId="25E89802" w:rsidR="00F635B3" w:rsidRPr="001A5427" w:rsidRDefault="00CB514B" w:rsidP="001A5427">
      <w:pPr>
        <w:spacing w:after="300" w:line="276" w:lineRule="auto"/>
        <w:ind w:left="-5" w:right="36"/>
        <w:rPr>
          <w:rFonts w:asciiTheme="minorHAnsi" w:hAnsiTheme="minorHAnsi" w:cstheme="minorHAnsi"/>
          <w:b/>
          <w:bCs/>
          <w:sz w:val="22"/>
          <w:szCs w:val="22"/>
        </w:rPr>
      </w:pPr>
      <w:r w:rsidRPr="001A5427">
        <w:rPr>
          <w:rFonts w:asciiTheme="minorHAnsi" w:hAnsiTheme="minorHAnsi" w:cstheme="minorHAnsi"/>
          <w:b/>
          <w:bCs/>
          <w:sz w:val="22"/>
          <w:szCs w:val="22"/>
        </w:rPr>
        <w:t xml:space="preserve">11. </w:t>
      </w:r>
      <w:r w:rsidR="00F635B3" w:rsidRPr="001A5427">
        <w:rPr>
          <w:rFonts w:asciiTheme="minorHAnsi" w:hAnsiTheme="minorHAnsi" w:cstheme="minorHAnsi"/>
          <w:b/>
          <w:bCs/>
          <w:sz w:val="22"/>
          <w:szCs w:val="22"/>
        </w:rPr>
        <w:t xml:space="preserve">Oferta wykonawcy ma zawierać następujące dokumenty: </w:t>
      </w:r>
    </w:p>
    <w:p w14:paraId="42CD8A46" w14:textId="385AECB0" w:rsidR="00F635B3" w:rsidRPr="001A5427" w:rsidRDefault="00F635B3" w:rsidP="001A5427">
      <w:pPr>
        <w:numPr>
          <w:ilvl w:val="0"/>
          <w:numId w:val="36"/>
        </w:numPr>
        <w:spacing w:after="300" w:line="276" w:lineRule="auto"/>
        <w:ind w:right="36" w:hanging="127"/>
        <w:jc w:val="both"/>
        <w:rPr>
          <w:rFonts w:asciiTheme="minorHAnsi" w:hAnsiTheme="minorHAnsi" w:cstheme="minorHAnsi"/>
          <w:sz w:val="22"/>
          <w:szCs w:val="22"/>
        </w:rPr>
      </w:pPr>
      <w:r w:rsidRPr="001A5427">
        <w:rPr>
          <w:rFonts w:asciiTheme="minorHAnsi" w:hAnsiTheme="minorHAnsi" w:cstheme="minorHAnsi"/>
          <w:sz w:val="22"/>
          <w:szCs w:val="22"/>
        </w:rPr>
        <w:t>formularz oferty wg załączonego do zapytania ofertowego wzoru – załącznik nr 1,</w:t>
      </w:r>
      <w:r w:rsidRPr="001A5427">
        <w:rPr>
          <w:rFonts w:asciiTheme="minorHAnsi" w:hAnsiTheme="minorHAnsi" w:cstheme="minorHAnsi"/>
          <w:b/>
          <w:sz w:val="22"/>
          <w:szCs w:val="22"/>
        </w:rPr>
        <w:t xml:space="preserve"> </w:t>
      </w:r>
    </w:p>
    <w:p w14:paraId="623E6992" w14:textId="72722551" w:rsidR="00F635B3" w:rsidRPr="001A5427" w:rsidRDefault="00F635B3" w:rsidP="001A5427">
      <w:pPr>
        <w:numPr>
          <w:ilvl w:val="0"/>
          <w:numId w:val="36"/>
        </w:numPr>
        <w:spacing w:after="161" w:line="276" w:lineRule="auto"/>
        <w:ind w:right="36" w:hanging="127"/>
        <w:jc w:val="both"/>
        <w:rPr>
          <w:rFonts w:asciiTheme="minorHAnsi" w:hAnsiTheme="minorHAnsi" w:cstheme="minorHAnsi"/>
          <w:sz w:val="22"/>
          <w:szCs w:val="22"/>
        </w:rPr>
      </w:pPr>
      <w:r w:rsidRPr="001A5427">
        <w:rPr>
          <w:rFonts w:asciiTheme="minorHAnsi" w:hAnsiTheme="minorHAnsi" w:cstheme="minorHAnsi"/>
          <w:sz w:val="22"/>
          <w:szCs w:val="22"/>
        </w:rPr>
        <w:t xml:space="preserve">oświadczenie o spełnieniu warunków udziału w postępowaniu wg załączonego do zapytania ofertowego wzoru </w:t>
      </w:r>
      <w:r w:rsidRPr="001A5427">
        <w:rPr>
          <w:rFonts w:asciiTheme="minorHAnsi" w:hAnsiTheme="minorHAnsi" w:cstheme="minorHAnsi"/>
          <w:b/>
          <w:sz w:val="22"/>
          <w:szCs w:val="22"/>
        </w:rPr>
        <w:t xml:space="preserve">- </w:t>
      </w:r>
      <w:r w:rsidRPr="001A5427">
        <w:rPr>
          <w:rFonts w:asciiTheme="minorHAnsi" w:hAnsiTheme="minorHAnsi" w:cstheme="minorHAnsi"/>
          <w:bCs/>
          <w:sz w:val="22"/>
          <w:szCs w:val="22"/>
        </w:rPr>
        <w:t xml:space="preserve">załącznik nr </w:t>
      </w:r>
      <w:r w:rsidR="00F402F6" w:rsidRPr="001A5427">
        <w:rPr>
          <w:rFonts w:asciiTheme="minorHAnsi" w:hAnsiTheme="minorHAnsi" w:cstheme="minorHAnsi"/>
          <w:bCs/>
          <w:sz w:val="22"/>
          <w:szCs w:val="22"/>
        </w:rPr>
        <w:t>2</w:t>
      </w:r>
      <w:r w:rsidRPr="001A5427">
        <w:rPr>
          <w:rFonts w:asciiTheme="minorHAnsi" w:hAnsiTheme="minorHAnsi" w:cstheme="minorHAnsi"/>
          <w:bCs/>
          <w:sz w:val="22"/>
          <w:szCs w:val="22"/>
        </w:rPr>
        <w:t>,</w:t>
      </w:r>
    </w:p>
    <w:p w14:paraId="5776B663" w14:textId="77777777" w:rsidR="0086025A" w:rsidRDefault="00953DF4" w:rsidP="001A5427">
      <w:pPr>
        <w:numPr>
          <w:ilvl w:val="0"/>
          <w:numId w:val="36"/>
        </w:numPr>
        <w:spacing w:after="161" w:line="276" w:lineRule="auto"/>
        <w:ind w:right="36" w:hanging="127"/>
        <w:jc w:val="both"/>
        <w:rPr>
          <w:rFonts w:asciiTheme="minorHAnsi" w:hAnsiTheme="minorHAnsi" w:cstheme="minorHAnsi"/>
          <w:sz w:val="22"/>
          <w:szCs w:val="22"/>
        </w:rPr>
      </w:pPr>
      <w:r>
        <w:rPr>
          <w:rFonts w:asciiTheme="minorHAnsi" w:hAnsiTheme="minorHAnsi" w:cstheme="minorHAnsi"/>
          <w:sz w:val="22"/>
          <w:szCs w:val="22"/>
        </w:rPr>
        <w:t>a</w:t>
      </w:r>
      <w:r w:rsidR="00F635B3" w:rsidRPr="001A5427">
        <w:rPr>
          <w:rFonts w:asciiTheme="minorHAnsi" w:hAnsiTheme="minorHAnsi" w:cstheme="minorHAnsi"/>
          <w:sz w:val="22"/>
          <w:szCs w:val="22"/>
        </w:rPr>
        <w:t>ktualny odpis z Krajowego Rejestru Sądowego wskazujący na prowadzenie działalności statutowej w zakresie objętym zapytaniem ofertowym - kopie potwierdzone za zgodność z oryginałem przez osobę/osoby uprawnione do reprezentowania Wykonawcy</w:t>
      </w:r>
      <w:r w:rsidR="0086025A">
        <w:rPr>
          <w:rFonts w:asciiTheme="minorHAnsi" w:hAnsiTheme="minorHAnsi" w:cstheme="minorHAnsi"/>
          <w:sz w:val="22"/>
          <w:szCs w:val="22"/>
        </w:rPr>
        <w:t>,</w:t>
      </w:r>
    </w:p>
    <w:p w14:paraId="391FB01F" w14:textId="003CCB51" w:rsidR="0086025A" w:rsidRDefault="0086025A" w:rsidP="001A5427">
      <w:pPr>
        <w:numPr>
          <w:ilvl w:val="0"/>
          <w:numId w:val="36"/>
        </w:numPr>
        <w:spacing w:after="161" w:line="276" w:lineRule="auto"/>
        <w:ind w:right="36" w:hanging="127"/>
        <w:jc w:val="both"/>
        <w:rPr>
          <w:rFonts w:asciiTheme="minorHAnsi" w:hAnsiTheme="minorHAnsi" w:cstheme="minorHAnsi"/>
          <w:sz w:val="22"/>
          <w:szCs w:val="22"/>
        </w:rPr>
      </w:pPr>
      <w:r>
        <w:rPr>
          <w:rFonts w:asciiTheme="minorHAnsi" w:hAnsiTheme="minorHAnsi" w:cstheme="minorHAnsi"/>
          <w:sz w:val="22"/>
          <w:szCs w:val="22"/>
        </w:rPr>
        <w:t xml:space="preserve">zaakceptowany projekt umowy – </w:t>
      </w:r>
      <w:proofErr w:type="spellStart"/>
      <w:r>
        <w:rPr>
          <w:rFonts w:asciiTheme="minorHAnsi" w:hAnsiTheme="minorHAnsi" w:cstheme="minorHAnsi"/>
          <w:sz w:val="22"/>
          <w:szCs w:val="22"/>
        </w:rPr>
        <w:t>zał</w:t>
      </w:r>
      <w:proofErr w:type="spellEnd"/>
      <w:r>
        <w:rPr>
          <w:rFonts w:asciiTheme="minorHAnsi" w:hAnsiTheme="minorHAnsi" w:cstheme="minorHAnsi"/>
          <w:sz w:val="22"/>
          <w:szCs w:val="22"/>
        </w:rPr>
        <w:t xml:space="preserve"> nr </w:t>
      </w:r>
      <w:r w:rsidR="00420564">
        <w:rPr>
          <w:rFonts w:asciiTheme="minorHAnsi" w:hAnsiTheme="minorHAnsi" w:cstheme="minorHAnsi"/>
          <w:sz w:val="22"/>
          <w:szCs w:val="22"/>
        </w:rPr>
        <w:t>3</w:t>
      </w:r>
      <w:r>
        <w:rPr>
          <w:rFonts w:asciiTheme="minorHAnsi" w:hAnsiTheme="minorHAnsi" w:cstheme="minorHAnsi"/>
          <w:sz w:val="22"/>
          <w:szCs w:val="22"/>
        </w:rPr>
        <w:t xml:space="preserve">. </w:t>
      </w:r>
    </w:p>
    <w:p w14:paraId="2D439D06" w14:textId="75DB1C58" w:rsidR="00F635B3" w:rsidRPr="0086025A" w:rsidRDefault="0086025A" w:rsidP="0086025A">
      <w:pPr>
        <w:spacing w:after="161" w:line="276" w:lineRule="auto"/>
        <w:ind w:left="127" w:right="36"/>
        <w:jc w:val="both"/>
        <w:rPr>
          <w:rFonts w:asciiTheme="minorHAnsi" w:hAnsiTheme="minorHAnsi" w:cstheme="minorHAnsi"/>
          <w:b/>
          <w:bCs/>
          <w:sz w:val="22"/>
          <w:szCs w:val="22"/>
        </w:rPr>
      </w:pPr>
      <w:r w:rsidRPr="0086025A">
        <w:rPr>
          <w:rFonts w:asciiTheme="minorHAnsi" w:hAnsiTheme="minorHAnsi" w:cstheme="minorHAnsi"/>
          <w:b/>
          <w:bCs/>
          <w:sz w:val="22"/>
          <w:szCs w:val="22"/>
        </w:rPr>
        <w:t xml:space="preserve">ZAMAWIAJĄCY ZASTRZEGA, ŻE POSTĘPOWNIE NIE ZOSTANIE ROZSTRZYGNIĘTE JEŚLI DOFINANSOWANIE NA TEN CEL NIE ZOSTANIE PRZYZNANE.   </w:t>
      </w:r>
      <w:r w:rsidR="00F635B3" w:rsidRPr="0086025A">
        <w:rPr>
          <w:rFonts w:asciiTheme="minorHAnsi" w:hAnsiTheme="minorHAnsi" w:cstheme="minorHAnsi"/>
          <w:b/>
          <w:bCs/>
          <w:sz w:val="22"/>
          <w:szCs w:val="22"/>
        </w:rPr>
        <w:t xml:space="preserve"> </w:t>
      </w:r>
    </w:p>
    <w:p w14:paraId="314E009E" w14:textId="187A8181" w:rsidR="00F635B3" w:rsidRPr="001A5427" w:rsidRDefault="00F635B3" w:rsidP="001A5427">
      <w:pPr>
        <w:spacing w:line="276" w:lineRule="auto"/>
        <w:jc w:val="both"/>
        <w:rPr>
          <w:rFonts w:asciiTheme="minorHAnsi" w:hAnsiTheme="minorHAnsi" w:cstheme="minorHAnsi"/>
          <w:sz w:val="22"/>
          <w:szCs w:val="22"/>
        </w:rPr>
      </w:pPr>
    </w:p>
    <w:p w14:paraId="2EC6ECB9" w14:textId="77777777" w:rsidR="00F635B3" w:rsidRPr="001A5427" w:rsidRDefault="00F635B3" w:rsidP="001A5427">
      <w:pPr>
        <w:spacing w:line="276" w:lineRule="auto"/>
        <w:jc w:val="both"/>
        <w:rPr>
          <w:rFonts w:asciiTheme="minorHAnsi" w:hAnsiTheme="minorHAnsi" w:cstheme="minorHAnsi"/>
          <w:sz w:val="22"/>
          <w:szCs w:val="22"/>
        </w:rPr>
      </w:pPr>
    </w:p>
    <w:p w14:paraId="0407A2E5" w14:textId="77777777" w:rsidR="00953DF4" w:rsidRDefault="00953DF4" w:rsidP="001A5427">
      <w:pPr>
        <w:spacing w:line="276" w:lineRule="auto"/>
        <w:rPr>
          <w:rFonts w:asciiTheme="minorHAnsi" w:hAnsiTheme="minorHAnsi" w:cstheme="minorHAnsi"/>
          <w:b/>
          <w:sz w:val="22"/>
          <w:szCs w:val="22"/>
        </w:rPr>
      </w:pPr>
    </w:p>
    <w:p w14:paraId="6BE641FB" w14:textId="79992AB0" w:rsidR="000F0372" w:rsidRPr="001A5427" w:rsidRDefault="00CB514B" w:rsidP="001A5427">
      <w:pPr>
        <w:spacing w:line="276" w:lineRule="auto"/>
        <w:rPr>
          <w:rFonts w:asciiTheme="minorHAnsi" w:hAnsiTheme="minorHAnsi" w:cstheme="minorHAnsi"/>
          <w:b/>
          <w:sz w:val="22"/>
          <w:szCs w:val="22"/>
        </w:rPr>
      </w:pPr>
      <w:r w:rsidRPr="001A5427">
        <w:rPr>
          <w:rFonts w:asciiTheme="minorHAnsi" w:hAnsiTheme="minorHAnsi" w:cstheme="minorHAnsi"/>
          <w:b/>
          <w:sz w:val="22"/>
          <w:szCs w:val="22"/>
        </w:rPr>
        <w:t xml:space="preserve">12. </w:t>
      </w:r>
      <w:r w:rsidR="006E58BE" w:rsidRPr="001A5427">
        <w:rPr>
          <w:rFonts w:asciiTheme="minorHAnsi" w:hAnsiTheme="minorHAnsi" w:cstheme="minorHAnsi"/>
          <w:b/>
          <w:sz w:val="22"/>
          <w:szCs w:val="22"/>
        </w:rPr>
        <w:t>Osoby do kontaktu :</w:t>
      </w:r>
    </w:p>
    <w:p w14:paraId="7A279BA6" w14:textId="77777777" w:rsidR="00953DF4" w:rsidRDefault="00953DF4" w:rsidP="001A5427">
      <w:pPr>
        <w:spacing w:line="276" w:lineRule="auto"/>
        <w:rPr>
          <w:rFonts w:asciiTheme="minorHAnsi" w:hAnsiTheme="minorHAnsi" w:cstheme="minorHAnsi"/>
          <w:bCs/>
          <w:sz w:val="22"/>
          <w:szCs w:val="22"/>
        </w:rPr>
      </w:pPr>
      <w:r>
        <w:rPr>
          <w:rFonts w:asciiTheme="minorHAnsi" w:hAnsiTheme="minorHAnsi" w:cstheme="minorHAnsi"/>
          <w:bCs/>
          <w:sz w:val="22"/>
          <w:szCs w:val="22"/>
        </w:rPr>
        <w:t>Sprawy merytoryczne zamówienia – Katarzyna Łęgowska – tel. 56 688 0371  wew. 29</w:t>
      </w:r>
    </w:p>
    <w:p w14:paraId="3239F4D1" w14:textId="367CEEE9" w:rsidR="000F0372" w:rsidRPr="001A5427" w:rsidRDefault="00953DF4" w:rsidP="001A5427">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Sprawy proceduralne postępowania – Katarzyna Fic – tel. 785 190 042 </w:t>
      </w:r>
    </w:p>
    <w:p w14:paraId="300EE848" w14:textId="77777777" w:rsidR="00CB514B" w:rsidRPr="001A5427" w:rsidRDefault="00CB514B" w:rsidP="001A5427">
      <w:pPr>
        <w:spacing w:line="276" w:lineRule="auto"/>
        <w:rPr>
          <w:rFonts w:asciiTheme="minorHAnsi" w:hAnsiTheme="minorHAnsi" w:cstheme="minorHAnsi"/>
          <w:b/>
          <w:sz w:val="22"/>
          <w:szCs w:val="22"/>
        </w:rPr>
      </w:pPr>
    </w:p>
    <w:p w14:paraId="2B79D5E5" w14:textId="19F3A806" w:rsidR="000F0372" w:rsidRPr="001A5427" w:rsidRDefault="00F2389F" w:rsidP="001A5427">
      <w:pPr>
        <w:spacing w:line="276" w:lineRule="auto"/>
        <w:rPr>
          <w:rFonts w:asciiTheme="minorHAnsi" w:hAnsiTheme="minorHAnsi" w:cstheme="minorHAnsi"/>
          <w:b/>
          <w:sz w:val="22"/>
          <w:szCs w:val="22"/>
        </w:rPr>
      </w:pPr>
      <w:r w:rsidRPr="001A5427">
        <w:rPr>
          <w:rFonts w:asciiTheme="minorHAnsi" w:hAnsiTheme="minorHAnsi" w:cstheme="minorHAnsi"/>
          <w:b/>
          <w:sz w:val="22"/>
          <w:szCs w:val="22"/>
        </w:rPr>
        <w:t>1</w:t>
      </w:r>
      <w:r w:rsidR="00CB514B" w:rsidRPr="001A5427">
        <w:rPr>
          <w:rFonts w:asciiTheme="minorHAnsi" w:hAnsiTheme="minorHAnsi" w:cstheme="minorHAnsi"/>
          <w:b/>
          <w:sz w:val="22"/>
          <w:szCs w:val="22"/>
        </w:rPr>
        <w:t>3</w:t>
      </w:r>
      <w:r w:rsidR="006E58BE" w:rsidRPr="001A5427">
        <w:rPr>
          <w:rFonts w:asciiTheme="minorHAnsi" w:hAnsiTheme="minorHAnsi" w:cstheme="minorHAnsi"/>
          <w:b/>
          <w:sz w:val="22"/>
          <w:szCs w:val="22"/>
        </w:rPr>
        <w:t xml:space="preserve">.  Klauzula informacyjna RODO </w:t>
      </w:r>
    </w:p>
    <w:p w14:paraId="534C20AA" w14:textId="77777777" w:rsidR="00FB1AA2" w:rsidRPr="001A5427" w:rsidRDefault="00FB1AA2" w:rsidP="001A5427">
      <w:pPr>
        <w:spacing w:line="276" w:lineRule="auto"/>
        <w:jc w:val="both"/>
        <w:rPr>
          <w:rFonts w:asciiTheme="minorHAnsi" w:hAnsiTheme="minorHAnsi" w:cstheme="minorHAnsi"/>
          <w:b/>
          <w:color w:val="FF0000"/>
          <w:sz w:val="22"/>
          <w:szCs w:val="22"/>
        </w:rPr>
      </w:pPr>
    </w:p>
    <w:p w14:paraId="2A8DF95E" w14:textId="77777777" w:rsidR="00FB1AA2" w:rsidRPr="001A5427" w:rsidRDefault="00FB1AA2" w:rsidP="001A5427">
      <w:pPr>
        <w:pStyle w:val="ng-scope"/>
        <w:spacing w:before="0" w:beforeAutospacing="0" w:after="0" w:afterAutospacing="0" w:line="276" w:lineRule="auto"/>
        <w:rPr>
          <w:rFonts w:asciiTheme="minorHAnsi" w:hAnsiTheme="minorHAnsi" w:cstheme="minorHAnsi"/>
          <w:color w:val="36363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76"/>
      </w:tblGrid>
      <w:tr w:rsidR="00FB1AA2" w:rsidRPr="001A5427" w14:paraId="73759E95" w14:textId="77777777" w:rsidTr="00376B84">
        <w:tc>
          <w:tcPr>
            <w:tcW w:w="9062" w:type="dxa"/>
            <w:gridSpan w:val="2"/>
            <w:shd w:val="clear" w:color="auto" w:fill="auto"/>
          </w:tcPr>
          <w:p w14:paraId="23A45C4C" w14:textId="65E3DDF9" w:rsidR="00FB1AA2" w:rsidRPr="001A5427" w:rsidRDefault="00FB1AA2" w:rsidP="001A5427">
            <w:pPr>
              <w:pStyle w:val="ng-scope"/>
              <w:spacing w:before="0" w:beforeAutospacing="0" w:after="0" w:afterAutospacing="0" w:line="276" w:lineRule="auto"/>
              <w:jc w:val="both"/>
              <w:rPr>
                <w:rFonts w:asciiTheme="minorHAnsi" w:hAnsiTheme="minorHAnsi" w:cstheme="minorHAnsi"/>
              </w:rPr>
            </w:pPr>
            <w:r w:rsidRPr="001A5427">
              <w:rPr>
                <w:rFonts w:asciiTheme="minorHAnsi" w:hAnsiTheme="minorHAnsi" w:cstheme="minorHAnsi"/>
                <w:sz w:val="22"/>
                <w:szCs w:val="22"/>
              </w:rPr>
              <w:t xml:space="preserve">Na podstawie art. 13 ust. 1 i 2 rozporządzenia Parlamentu Europejskiego i Rady (UE) 2016/679 </w:t>
            </w:r>
            <w:r w:rsidR="00CB514B" w:rsidRPr="001A5427">
              <w:rPr>
                <w:rFonts w:asciiTheme="minorHAnsi" w:hAnsiTheme="minorHAnsi" w:cstheme="minorHAnsi"/>
                <w:sz w:val="22"/>
                <w:szCs w:val="22"/>
              </w:rPr>
              <w:br/>
            </w:r>
            <w:r w:rsidRPr="001A5427">
              <w:rPr>
                <w:rFonts w:asciiTheme="minorHAnsi" w:hAnsiTheme="minorHAnsi" w:cstheme="minorHAnsi"/>
                <w:sz w:val="22"/>
                <w:szCs w:val="22"/>
              </w:rPr>
              <w:t>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FB1AA2" w:rsidRPr="001A5427" w14:paraId="179D6EFA" w14:textId="77777777" w:rsidTr="00FB1AA2">
        <w:trPr>
          <w:trHeight w:val="1707"/>
        </w:trPr>
        <w:tc>
          <w:tcPr>
            <w:tcW w:w="4786" w:type="dxa"/>
            <w:shd w:val="clear" w:color="auto" w:fill="auto"/>
          </w:tcPr>
          <w:p w14:paraId="113B8519" w14:textId="7488C601" w:rsidR="00FB1AA2" w:rsidRPr="001A5427" w:rsidRDefault="00FB1AA2" w:rsidP="001A5427">
            <w:pPr>
              <w:pStyle w:val="ng-scope"/>
              <w:spacing w:before="0" w:beforeAutospacing="0" w:after="0" w:afterAutospacing="0" w:line="276" w:lineRule="auto"/>
              <w:ind w:right="-284"/>
              <w:rPr>
                <w:rFonts w:asciiTheme="minorHAnsi" w:hAnsiTheme="minorHAnsi" w:cstheme="minorHAnsi"/>
                <w:shd w:val="clear" w:color="auto" w:fill="FFFFFF"/>
              </w:rPr>
            </w:pPr>
            <w:r w:rsidRPr="001A5427">
              <w:rPr>
                <w:rFonts w:asciiTheme="minorHAnsi" w:hAnsiTheme="minorHAnsi" w:cstheme="minorHAnsi"/>
                <w:sz w:val="22"/>
                <w:szCs w:val="22"/>
              </w:rPr>
              <w:t xml:space="preserve">Administratorem Pana/Pani danych osobowych będzie: </w:t>
            </w:r>
            <w:bookmarkStart w:id="4" w:name="_Hlk2363610"/>
            <w:r w:rsidRPr="001A5427">
              <w:rPr>
                <w:rFonts w:asciiTheme="minorHAnsi" w:hAnsiTheme="minorHAnsi" w:cstheme="minorHAnsi"/>
                <w:sz w:val="22"/>
                <w:szCs w:val="22"/>
              </w:rPr>
              <w:t xml:space="preserve">Dyrektor </w:t>
            </w:r>
            <w:r w:rsidR="00953DF4">
              <w:rPr>
                <w:rFonts w:asciiTheme="minorHAnsi" w:hAnsiTheme="minorHAnsi" w:cstheme="minorHAnsi"/>
                <w:sz w:val="22"/>
                <w:szCs w:val="22"/>
              </w:rPr>
              <w:t xml:space="preserve">Domu Pomocy Społecznej </w:t>
            </w:r>
            <w:r w:rsidRPr="001A5427">
              <w:rPr>
                <w:rFonts w:asciiTheme="minorHAnsi" w:hAnsiTheme="minorHAnsi" w:cstheme="minorHAnsi"/>
                <w:sz w:val="22"/>
                <w:szCs w:val="22"/>
              </w:rPr>
              <w:t xml:space="preserve">w Wąbrzeźnie. Może się Pan/Pani z nim kontaktować w następujący sposób: listownie na adres siedziby: 87-200 Wąbrzeźno, ul. </w:t>
            </w:r>
            <w:r w:rsidR="00953DF4">
              <w:rPr>
                <w:rFonts w:asciiTheme="minorHAnsi" w:hAnsiTheme="minorHAnsi" w:cstheme="minorHAnsi"/>
                <w:sz w:val="22"/>
                <w:szCs w:val="22"/>
              </w:rPr>
              <w:t>Pod Młynik 4 a</w:t>
            </w:r>
            <w:r w:rsidRPr="001A5427">
              <w:rPr>
                <w:rFonts w:asciiTheme="minorHAnsi" w:hAnsiTheme="minorHAnsi" w:cstheme="minorHAnsi"/>
                <w:sz w:val="22"/>
                <w:szCs w:val="22"/>
              </w:rPr>
              <w:t xml:space="preserve">, e-mailowo:  </w:t>
            </w:r>
            <w:r w:rsidR="00953DF4">
              <w:rPr>
                <w:rFonts w:asciiTheme="minorHAnsi" w:hAnsiTheme="minorHAnsi" w:cstheme="minorHAnsi"/>
                <w:sz w:val="22"/>
                <w:szCs w:val="22"/>
              </w:rPr>
              <w:t>dpswabrzezno@torun.home.pl</w:t>
            </w:r>
            <w:r w:rsidRPr="001A5427">
              <w:rPr>
                <w:rFonts w:asciiTheme="minorHAnsi" w:hAnsiTheme="minorHAnsi" w:cstheme="minorHAnsi"/>
                <w:sz w:val="22"/>
                <w:szCs w:val="22"/>
              </w:rPr>
              <w:t xml:space="preserve">, telefonicznie 56 688 </w:t>
            </w:r>
            <w:r w:rsidR="00953DF4">
              <w:rPr>
                <w:rFonts w:asciiTheme="minorHAnsi" w:hAnsiTheme="minorHAnsi" w:cstheme="minorHAnsi"/>
                <w:sz w:val="22"/>
                <w:szCs w:val="22"/>
              </w:rPr>
              <w:t>03</w:t>
            </w:r>
            <w:r w:rsidR="0086025A">
              <w:rPr>
                <w:rFonts w:asciiTheme="minorHAnsi" w:hAnsiTheme="minorHAnsi" w:cstheme="minorHAnsi"/>
                <w:sz w:val="22"/>
                <w:szCs w:val="22"/>
              </w:rPr>
              <w:t xml:space="preserve"> </w:t>
            </w:r>
            <w:r w:rsidR="00953DF4">
              <w:rPr>
                <w:rFonts w:asciiTheme="minorHAnsi" w:hAnsiTheme="minorHAnsi" w:cstheme="minorHAnsi"/>
                <w:sz w:val="22"/>
                <w:szCs w:val="22"/>
              </w:rPr>
              <w:t>71</w:t>
            </w:r>
            <w:bookmarkEnd w:id="4"/>
            <w:r w:rsidRPr="001A5427">
              <w:rPr>
                <w:rFonts w:asciiTheme="minorHAnsi" w:hAnsiTheme="minorHAnsi" w:cstheme="minorHAnsi"/>
                <w:sz w:val="22"/>
                <w:szCs w:val="22"/>
                <w:shd w:val="clear" w:color="auto" w:fill="FFFFFF"/>
              </w:rPr>
              <w:t>.</w:t>
            </w:r>
          </w:p>
        </w:tc>
        <w:tc>
          <w:tcPr>
            <w:tcW w:w="4276" w:type="dxa"/>
            <w:shd w:val="clear" w:color="auto" w:fill="auto"/>
          </w:tcPr>
          <w:p w14:paraId="336DD552" w14:textId="0E9B8796" w:rsidR="00FB1AA2" w:rsidRPr="001A5427" w:rsidRDefault="00FB1AA2" w:rsidP="001A5427">
            <w:pPr>
              <w:pStyle w:val="ng-scope"/>
              <w:spacing w:before="0" w:beforeAutospacing="0" w:after="0" w:afterAutospacing="0" w:line="276" w:lineRule="auto"/>
              <w:jc w:val="both"/>
              <w:rPr>
                <w:rFonts w:asciiTheme="minorHAnsi" w:hAnsiTheme="minorHAnsi" w:cstheme="minorHAnsi"/>
              </w:rPr>
            </w:pPr>
            <w:r w:rsidRPr="001A5427">
              <w:rPr>
                <w:rFonts w:asciiTheme="minorHAnsi" w:hAnsiTheme="minorHAnsi" w:cstheme="minorHAnsi"/>
                <w:sz w:val="22"/>
                <w:szCs w:val="22"/>
              </w:rPr>
              <w:t xml:space="preserve">Do kontaktów w sprawie ochrony Pana/Pani danych osobowych został także powołany inspektor ochrony danych, z którym może się Pan/Pani kontaktować wysyłając e-mail na adres: </w:t>
            </w:r>
            <w:r w:rsidR="0086025A">
              <w:rPr>
                <w:rFonts w:asciiTheme="minorHAnsi" w:hAnsiTheme="minorHAnsi" w:cstheme="minorHAnsi"/>
                <w:sz w:val="22"/>
                <w:szCs w:val="22"/>
              </w:rPr>
              <w:t>kfic@dps.wabrzezno.pl</w:t>
            </w:r>
          </w:p>
        </w:tc>
      </w:tr>
    </w:tbl>
    <w:p w14:paraId="0DB72B8A" w14:textId="77777777" w:rsidR="00FB1AA2" w:rsidRPr="001A5427" w:rsidRDefault="00FB1AA2" w:rsidP="001A5427">
      <w:pPr>
        <w:pStyle w:val="NormalnyWeb"/>
        <w:spacing w:before="0" w:beforeAutospacing="0" w:after="0" w:afterAutospacing="0" w:line="276" w:lineRule="auto"/>
        <w:rPr>
          <w:rFonts w:asciiTheme="minorHAnsi" w:hAnsiTheme="minorHAnsi" w:cstheme="minorHAnsi"/>
          <w:color w:val="363636"/>
          <w:sz w:val="22"/>
          <w:szCs w:val="22"/>
        </w:rPr>
      </w:pPr>
    </w:p>
    <w:p w14:paraId="470E01E2" w14:textId="77777777" w:rsidR="00FB1AA2" w:rsidRPr="001A5427" w:rsidRDefault="00FB1AA2" w:rsidP="001A5427">
      <w:pPr>
        <w:pStyle w:val="NormalnyWeb"/>
        <w:spacing w:before="0" w:beforeAutospacing="0" w:after="0" w:afterAutospacing="0" w:line="276" w:lineRule="auto"/>
        <w:rPr>
          <w:rFonts w:asciiTheme="minorHAnsi" w:hAnsiTheme="minorHAnsi" w:cstheme="minorHAnsi"/>
          <w:sz w:val="22"/>
          <w:szCs w:val="22"/>
        </w:rPr>
      </w:pPr>
      <w:r w:rsidRPr="001A5427">
        <w:rPr>
          <w:rFonts w:asciiTheme="minorHAnsi" w:hAnsiTheme="minorHAnsi" w:cstheme="minorHAnsi"/>
          <w:sz w:val="22"/>
          <w:szCs w:val="22"/>
        </w:rPr>
        <w:t>1. Pana/Pani dane osobowe przetwarzane będą na podstawie:</w:t>
      </w:r>
    </w:p>
    <w:p w14:paraId="7F6B1024" w14:textId="77777777" w:rsidR="00FB1AA2" w:rsidRPr="001A5427" w:rsidRDefault="00FB1AA2" w:rsidP="001A5427">
      <w:pPr>
        <w:pStyle w:val="NormalnyWeb"/>
        <w:spacing w:before="0" w:beforeAutospacing="0" w:after="0" w:afterAutospacing="0" w:line="276" w:lineRule="auto"/>
        <w:ind w:left="426" w:hanging="284"/>
        <w:jc w:val="both"/>
        <w:rPr>
          <w:rFonts w:asciiTheme="minorHAnsi" w:hAnsiTheme="minorHAnsi" w:cstheme="minorHAnsi"/>
          <w:sz w:val="22"/>
          <w:szCs w:val="22"/>
        </w:rPr>
      </w:pPr>
      <w:r w:rsidRPr="001A5427">
        <w:rPr>
          <w:rFonts w:asciiTheme="minorHAnsi" w:hAnsiTheme="minorHAnsi" w:cstheme="minorHAnsi"/>
          <w:sz w:val="22"/>
          <w:szCs w:val="22"/>
        </w:rPr>
        <w:t xml:space="preserve">1) art. 6 ust. 1 lit c), art. 9 ust. 2 lit. g) i art. 10 RODO, w związku z ustawą z dnia 11 września 2019 r. Prawo zamówień publicznych – art. 2 ust. 2 pkt 2) i </w:t>
      </w:r>
      <w:r w:rsidRPr="001A5427">
        <w:rPr>
          <w:rFonts w:asciiTheme="minorHAnsi" w:hAnsiTheme="minorHAnsi" w:cstheme="minorHAnsi"/>
          <w:strike/>
          <w:sz w:val="22"/>
          <w:szCs w:val="22"/>
        </w:rPr>
        <w:t>regulaminem/instrukcją</w:t>
      </w:r>
      <w:r w:rsidRPr="001A5427">
        <w:rPr>
          <w:rFonts w:asciiTheme="minorHAnsi" w:hAnsiTheme="minorHAnsi" w:cstheme="minorHAnsi"/>
          <w:sz w:val="22"/>
          <w:szCs w:val="22"/>
        </w:rPr>
        <w:t>/zasadami* udzielania zamówień publicznych w celu realizacji obowiązku prawnego ciążącego na administratorze tj. udzielenia zamówienia publicznego;</w:t>
      </w:r>
    </w:p>
    <w:p w14:paraId="49573B80" w14:textId="027046B8" w:rsidR="00FB1AA2" w:rsidRPr="001A5427" w:rsidRDefault="00FB1AA2" w:rsidP="001A5427">
      <w:pPr>
        <w:pStyle w:val="NormalnyWeb"/>
        <w:spacing w:before="0" w:beforeAutospacing="0" w:after="0" w:afterAutospacing="0" w:line="276" w:lineRule="auto"/>
        <w:ind w:left="426" w:hanging="284"/>
        <w:jc w:val="both"/>
        <w:rPr>
          <w:rFonts w:asciiTheme="minorHAnsi" w:hAnsiTheme="minorHAnsi" w:cstheme="minorHAnsi"/>
          <w:sz w:val="22"/>
          <w:szCs w:val="22"/>
        </w:rPr>
      </w:pPr>
      <w:r w:rsidRPr="001A5427">
        <w:rPr>
          <w:rFonts w:asciiTheme="minorHAnsi" w:hAnsiTheme="minorHAnsi" w:cstheme="minorHAnsi"/>
          <w:sz w:val="22"/>
          <w:szCs w:val="22"/>
        </w:rPr>
        <w:t xml:space="preserve">2) art. 6 ust. 1 lit b) RODO, w związku z ustawą z dnia 11 września 2019 r. Prawo zamówień publicznych – art. 2 ust. 2 pkt 2) i </w:t>
      </w:r>
      <w:r w:rsidRPr="001A5427">
        <w:rPr>
          <w:rFonts w:asciiTheme="minorHAnsi" w:hAnsiTheme="minorHAnsi" w:cstheme="minorHAnsi"/>
          <w:strike/>
          <w:sz w:val="22"/>
          <w:szCs w:val="22"/>
        </w:rPr>
        <w:t>regulaminem/instrukcją</w:t>
      </w:r>
      <w:r w:rsidRPr="001A5427">
        <w:rPr>
          <w:rFonts w:asciiTheme="minorHAnsi" w:hAnsiTheme="minorHAnsi" w:cstheme="minorHAnsi"/>
          <w:sz w:val="22"/>
          <w:szCs w:val="22"/>
        </w:rPr>
        <w:t>/zasadami*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292723F" w14:textId="77777777" w:rsidR="00FB1AA2" w:rsidRPr="001A5427" w:rsidRDefault="00FB1AA2" w:rsidP="001A5427">
      <w:pPr>
        <w:pStyle w:val="NormalnyWeb"/>
        <w:spacing w:before="0" w:beforeAutospacing="0" w:after="0" w:afterAutospacing="0" w:line="276" w:lineRule="auto"/>
        <w:ind w:left="426" w:hanging="284"/>
        <w:jc w:val="both"/>
        <w:rPr>
          <w:rFonts w:asciiTheme="minorHAnsi" w:hAnsiTheme="minorHAnsi" w:cstheme="minorHAnsi"/>
          <w:sz w:val="22"/>
          <w:szCs w:val="22"/>
        </w:rPr>
      </w:pPr>
      <w:r w:rsidRPr="001A5427">
        <w:rPr>
          <w:rFonts w:asciiTheme="minorHAnsi" w:hAnsiTheme="minorHAnsi" w:cstheme="minorHAnsi"/>
          <w:sz w:val="22"/>
          <w:szCs w:val="22"/>
        </w:rPr>
        <w:t>3) art. 6 ust. 1 lit a RODO na podstawie zgody. Zgoda jest wymagana, gdy uprawnienie do przetwarzania danych osobowych nie wynika wprost z przepisów prawa, a przekażesz administratorowi z własnej inicjatywy więcej danych niż jest to konieczne dla załatwienia Pana/Pani sprawy (tzw. działanie wyraźnie potwierdzające) np. podanie nr telefonu, adresu e-mail i inne.</w:t>
      </w:r>
    </w:p>
    <w:p w14:paraId="37359F13" w14:textId="77777777" w:rsidR="00FB1AA2" w:rsidRPr="001A5427" w:rsidRDefault="00FB1AA2" w:rsidP="001A5427">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1A5427">
        <w:rPr>
          <w:rFonts w:asciiTheme="minorHAnsi" w:hAnsiTheme="minorHAnsi" w:cstheme="minorHAnsi"/>
          <w:sz w:val="22"/>
          <w:szCs w:val="22"/>
        </w:rPr>
        <w:t xml:space="preserve">2. Pana/Pani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w:t>
      </w:r>
    </w:p>
    <w:p w14:paraId="1F245A9F" w14:textId="77777777" w:rsidR="00FB1AA2" w:rsidRPr="001A5427" w:rsidRDefault="00FB1AA2" w:rsidP="001A5427">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1A5427">
        <w:rPr>
          <w:rFonts w:asciiTheme="minorHAnsi" w:hAnsiTheme="minorHAnsi" w:cstheme="minorHAnsi"/>
          <w:sz w:val="22"/>
          <w:szCs w:val="22"/>
        </w:rPr>
        <w:t>3.  Pana/Pani dane osobowe możemy także przekazywać podmiotom, które przetwarzają je na zlecenie administratora tzw. podmiotom przetwarzającym, są nimi m.in. podmioty świadczące usługi informatyczne i inne jednakże przekazanie Pana/Pani danych nastąpić może tylko wtedy, gdy zapewnią one odpowiednią ochronę Pana/Pani praw.</w:t>
      </w:r>
    </w:p>
    <w:p w14:paraId="50B53A83" w14:textId="77777777" w:rsidR="00FB1AA2" w:rsidRPr="001A5427" w:rsidRDefault="00FB1AA2" w:rsidP="001A5427">
      <w:pPr>
        <w:pStyle w:val="NormalnyWeb"/>
        <w:spacing w:before="0" w:beforeAutospacing="0" w:after="0" w:afterAutospacing="0" w:line="276" w:lineRule="auto"/>
        <w:ind w:left="284" w:hanging="284"/>
        <w:rPr>
          <w:rFonts w:asciiTheme="minorHAnsi" w:hAnsiTheme="minorHAnsi" w:cstheme="minorHAnsi"/>
          <w:sz w:val="22"/>
          <w:szCs w:val="22"/>
        </w:rPr>
      </w:pPr>
      <w:r w:rsidRPr="001A5427">
        <w:rPr>
          <w:rFonts w:asciiTheme="minorHAnsi" w:hAnsiTheme="minorHAnsi" w:cstheme="minorHAnsi"/>
          <w:sz w:val="22"/>
          <w:szCs w:val="22"/>
        </w:rPr>
        <w:t>4. Pana/Pani dane osobowe przetwarzane będą do czasu istnienia podstawy do ich przetwarzania, w tym również przez okres przewidziany w przepisach dotyczących przechowywania i archiwizacji dokumentacji i tak:</w:t>
      </w:r>
    </w:p>
    <w:p w14:paraId="539288A2" w14:textId="77777777" w:rsidR="00FB1AA2" w:rsidRPr="001A5427" w:rsidRDefault="00FB1AA2" w:rsidP="001A5427">
      <w:pPr>
        <w:pStyle w:val="NormalnyWeb"/>
        <w:spacing w:before="0" w:beforeAutospacing="0" w:after="0" w:afterAutospacing="0" w:line="276" w:lineRule="auto"/>
        <w:ind w:left="426" w:hanging="284"/>
        <w:rPr>
          <w:rFonts w:asciiTheme="minorHAnsi" w:hAnsiTheme="minorHAnsi" w:cstheme="minorHAnsi"/>
          <w:sz w:val="22"/>
          <w:szCs w:val="22"/>
        </w:rPr>
      </w:pPr>
      <w:r w:rsidRPr="001A5427">
        <w:rPr>
          <w:rFonts w:asciiTheme="minorHAnsi" w:hAnsiTheme="minorHAnsi" w:cstheme="minorHAnsi"/>
          <w:sz w:val="22"/>
          <w:szCs w:val="22"/>
        </w:rPr>
        <w:t>  1) przez okres 4 lat od dnia zakończenia postępowania o udzielenie zamówienia publicznego;</w:t>
      </w:r>
    </w:p>
    <w:p w14:paraId="37908EE9" w14:textId="77777777" w:rsidR="00FB1AA2" w:rsidRPr="001A5427" w:rsidRDefault="00FB1AA2" w:rsidP="001A5427">
      <w:pPr>
        <w:pStyle w:val="NormalnyWeb"/>
        <w:spacing w:before="0" w:beforeAutospacing="0" w:after="0" w:afterAutospacing="0" w:line="276" w:lineRule="auto"/>
        <w:ind w:left="426" w:hanging="284"/>
        <w:rPr>
          <w:rFonts w:asciiTheme="minorHAnsi" w:hAnsiTheme="minorHAnsi" w:cstheme="minorHAnsi"/>
          <w:sz w:val="22"/>
          <w:szCs w:val="22"/>
        </w:rPr>
      </w:pPr>
      <w:r w:rsidRPr="001A5427">
        <w:rPr>
          <w:rFonts w:asciiTheme="minorHAnsi" w:hAnsiTheme="minorHAnsi" w:cstheme="minorHAnsi"/>
          <w:sz w:val="22"/>
          <w:szCs w:val="22"/>
        </w:rPr>
        <w:lastRenderedPageBreak/>
        <w:t>  2) jeżeli czas trwania umowy przekracza 4 lata, przez czas trwania umowy, do czasu przedawnienia roszczeń;</w:t>
      </w:r>
    </w:p>
    <w:p w14:paraId="3FC7553D" w14:textId="77777777" w:rsidR="00FB1AA2" w:rsidRPr="001A5427" w:rsidRDefault="00FB1AA2" w:rsidP="001A5427">
      <w:pPr>
        <w:pStyle w:val="NormalnyWeb"/>
        <w:spacing w:before="0" w:beforeAutospacing="0" w:after="0" w:afterAutospacing="0" w:line="276" w:lineRule="auto"/>
        <w:ind w:left="426" w:hanging="284"/>
        <w:jc w:val="both"/>
        <w:rPr>
          <w:rFonts w:asciiTheme="minorHAnsi" w:hAnsiTheme="minorHAnsi" w:cstheme="minorHAnsi"/>
          <w:sz w:val="22"/>
          <w:szCs w:val="22"/>
        </w:rPr>
      </w:pPr>
      <w:r w:rsidRPr="001A5427">
        <w:rPr>
          <w:rFonts w:asciiTheme="minorHAnsi" w:hAnsiTheme="minorHAnsi" w:cstheme="minorHAnsi"/>
          <w:sz w:val="22"/>
          <w:szCs w:val="22"/>
        </w:rPr>
        <w:t>  3)  w zakresie danych, gdzie wyraził/a Pan/Pani zgodę na ich przetwarzanie, do czasu cofnięcie zgody, nie dłużej jednak niż do czasu wskazanego w pkt 1.</w:t>
      </w:r>
    </w:p>
    <w:p w14:paraId="5D1DE1C5" w14:textId="77777777" w:rsidR="00FB1AA2" w:rsidRPr="001A5427" w:rsidRDefault="00FB1AA2" w:rsidP="001A5427">
      <w:pPr>
        <w:pStyle w:val="NormalnyWeb"/>
        <w:spacing w:before="0" w:beforeAutospacing="0" w:after="0" w:afterAutospacing="0" w:line="276" w:lineRule="auto"/>
        <w:rPr>
          <w:rFonts w:asciiTheme="minorHAnsi" w:hAnsiTheme="minorHAnsi" w:cstheme="minorHAnsi"/>
          <w:sz w:val="22"/>
          <w:szCs w:val="22"/>
        </w:rPr>
      </w:pPr>
      <w:r w:rsidRPr="001A5427">
        <w:rPr>
          <w:rFonts w:asciiTheme="minorHAnsi" w:hAnsiTheme="minorHAnsi" w:cstheme="minorHAnsi"/>
          <w:sz w:val="22"/>
          <w:szCs w:val="22"/>
        </w:rPr>
        <w:t>5. W związku z przetwarzaniem danych osobowych przez Administratora ma Pan/Pani prawo do:</w:t>
      </w:r>
    </w:p>
    <w:p w14:paraId="5E6B2FE3" w14:textId="77777777" w:rsidR="00FB1AA2" w:rsidRPr="001A5427" w:rsidRDefault="00FB1AA2" w:rsidP="001A5427">
      <w:pPr>
        <w:pStyle w:val="NormalnyWeb"/>
        <w:spacing w:before="0" w:beforeAutospacing="0" w:after="0" w:afterAutospacing="0" w:line="276" w:lineRule="auto"/>
        <w:ind w:left="567" w:hanging="283"/>
        <w:jc w:val="both"/>
        <w:rPr>
          <w:rFonts w:asciiTheme="minorHAnsi" w:hAnsiTheme="minorHAnsi" w:cstheme="minorHAnsi"/>
          <w:sz w:val="22"/>
          <w:szCs w:val="22"/>
        </w:rPr>
      </w:pPr>
      <w:r w:rsidRPr="001A5427">
        <w:rPr>
          <w:rFonts w:asciiTheme="minorHAnsi" w:hAnsiTheme="minorHAnsi" w:cstheme="minorHAnsi"/>
          <w:sz w:val="22"/>
          <w:szCs w:val="22"/>
        </w:rPr>
        <w:t>1) 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118F1D4" w14:textId="77777777" w:rsidR="00FB1AA2" w:rsidRPr="001A5427" w:rsidRDefault="00FB1AA2" w:rsidP="001A5427">
      <w:pPr>
        <w:pStyle w:val="NormalnyWeb"/>
        <w:spacing w:before="0" w:beforeAutospacing="0" w:after="0" w:afterAutospacing="0" w:line="276" w:lineRule="auto"/>
        <w:ind w:left="567" w:hanging="283"/>
        <w:rPr>
          <w:rFonts w:asciiTheme="minorHAnsi" w:hAnsiTheme="minorHAnsi" w:cstheme="minorHAnsi"/>
          <w:sz w:val="22"/>
          <w:szCs w:val="22"/>
        </w:rPr>
      </w:pPr>
      <w:r w:rsidRPr="001A5427">
        <w:rPr>
          <w:rFonts w:asciiTheme="minorHAnsi" w:hAnsiTheme="minorHAnsi" w:cstheme="minorHAnsi"/>
          <w:sz w:val="22"/>
          <w:szCs w:val="22"/>
        </w:rPr>
        <w:t>  2) sprostowania danych;</w:t>
      </w:r>
    </w:p>
    <w:p w14:paraId="45022E1A" w14:textId="77777777" w:rsidR="00FB1AA2" w:rsidRPr="001A5427" w:rsidRDefault="00FB1AA2" w:rsidP="001A5427">
      <w:pPr>
        <w:pStyle w:val="NormalnyWeb"/>
        <w:spacing w:before="0" w:beforeAutospacing="0" w:after="0" w:afterAutospacing="0" w:line="276" w:lineRule="auto"/>
        <w:ind w:left="567" w:hanging="283"/>
        <w:rPr>
          <w:rFonts w:asciiTheme="minorHAnsi" w:hAnsiTheme="minorHAnsi" w:cstheme="minorHAnsi"/>
          <w:sz w:val="22"/>
          <w:szCs w:val="22"/>
        </w:rPr>
      </w:pPr>
      <w:r w:rsidRPr="001A5427">
        <w:rPr>
          <w:rFonts w:asciiTheme="minorHAnsi" w:hAnsiTheme="minorHAnsi" w:cstheme="minorHAnsi"/>
          <w:sz w:val="22"/>
          <w:szCs w:val="22"/>
        </w:rPr>
        <w:t>  3) usunięcia danych, jeżeli:</w:t>
      </w:r>
    </w:p>
    <w:p w14:paraId="7FAF7E59" w14:textId="77777777" w:rsidR="00FB1AA2" w:rsidRPr="001A5427" w:rsidRDefault="00FB1AA2" w:rsidP="001A5427">
      <w:pPr>
        <w:pStyle w:val="NormalnyWeb"/>
        <w:spacing w:before="0" w:beforeAutospacing="0" w:after="0" w:afterAutospacing="0" w:line="276" w:lineRule="auto"/>
        <w:ind w:left="567" w:hanging="283"/>
        <w:rPr>
          <w:rFonts w:asciiTheme="minorHAnsi" w:hAnsiTheme="minorHAnsi" w:cstheme="minorHAnsi"/>
          <w:sz w:val="22"/>
          <w:szCs w:val="22"/>
        </w:rPr>
      </w:pPr>
      <w:r w:rsidRPr="001A5427">
        <w:rPr>
          <w:rFonts w:asciiTheme="minorHAnsi" w:hAnsiTheme="minorHAnsi" w:cstheme="minorHAnsi"/>
          <w:sz w:val="22"/>
          <w:szCs w:val="22"/>
        </w:rPr>
        <w:t>      a) wycofa Pan/Pani zgodę na przetwarzanie danych osobowych,</w:t>
      </w:r>
    </w:p>
    <w:p w14:paraId="0A8F138C" w14:textId="77777777" w:rsidR="00FB1AA2" w:rsidRPr="001A5427" w:rsidRDefault="00FB1AA2" w:rsidP="001A5427">
      <w:pPr>
        <w:pStyle w:val="NormalnyWeb"/>
        <w:spacing w:before="0" w:beforeAutospacing="0" w:after="0" w:afterAutospacing="0" w:line="276" w:lineRule="auto"/>
        <w:ind w:left="851" w:hanging="284"/>
        <w:jc w:val="both"/>
        <w:rPr>
          <w:rFonts w:asciiTheme="minorHAnsi" w:hAnsiTheme="minorHAnsi" w:cstheme="minorHAnsi"/>
          <w:sz w:val="22"/>
          <w:szCs w:val="22"/>
        </w:rPr>
      </w:pPr>
      <w:r w:rsidRPr="001A5427">
        <w:rPr>
          <w:rFonts w:asciiTheme="minorHAnsi" w:hAnsiTheme="minorHAnsi" w:cstheme="minorHAnsi"/>
          <w:sz w:val="22"/>
          <w:szCs w:val="22"/>
        </w:rPr>
        <w:t>b) dane osobowe przestaną być niezbędne do celów, dla których zostały zebrane lub dla których były przetwarzane,</w:t>
      </w:r>
    </w:p>
    <w:p w14:paraId="2DED9509" w14:textId="77777777" w:rsidR="00FB1AA2" w:rsidRPr="001A5427" w:rsidRDefault="00FB1AA2" w:rsidP="001A5427">
      <w:pPr>
        <w:pStyle w:val="NormalnyWeb"/>
        <w:spacing w:before="0" w:beforeAutospacing="0" w:after="0" w:afterAutospacing="0" w:line="276" w:lineRule="auto"/>
        <w:ind w:left="567" w:hanging="283"/>
        <w:rPr>
          <w:rFonts w:asciiTheme="minorHAnsi" w:hAnsiTheme="minorHAnsi" w:cstheme="minorHAnsi"/>
          <w:sz w:val="22"/>
          <w:szCs w:val="22"/>
        </w:rPr>
      </w:pPr>
      <w:r w:rsidRPr="001A5427">
        <w:rPr>
          <w:rFonts w:asciiTheme="minorHAnsi" w:hAnsiTheme="minorHAnsi" w:cstheme="minorHAnsi"/>
          <w:sz w:val="22"/>
          <w:szCs w:val="22"/>
        </w:rPr>
        <w:t>      c) dane są przetwarzane niezgodnie z prawem;</w:t>
      </w:r>
    </w:p>
    <w:p w14:paraId="0E7B566F" w14:textId="77777777" w:rsidR="00FB1AA2" w:rsidRPr="001A5427" w:rsidRDefault="00FB1AA2" w:rsidP="001A5427">
      <w:pPr>
        <w:pStyle w:val="NormalnyWeb"/>
        <w:spacing w:before="0" w:beforeAutospacing="0" w:after="0" w:afterAutospacing="0" w:line="276" w:lineRule="auto"/>
        <w:ind w:left="567" w:hanging="283"/>
        <w:rPr>
          <w:rFonts w:asciiTheme="minorHAnsi" w:hAnsiTheme="minorHAnsi" w:cstheme="minorHAnsi"/>
          <w:sz w:val="22"/>
          <w:szCs w:val="22"/>
        </w:rPr>
      </w:pPr>
      <w:r w:rsidRPr="001A5427">
        <w:rPr>
          <w:rFonts w:asciiTheme="minorHAnsi" w:hAnsiTheme="minorHAnsi" w:cstheme="minorHAnsi"/>
          <w:sz w:val="22"/>
          <w:szCs w:val="22"/>
        </w:rPr>
        <w:t>  4) ograniczenia przetwarzania danych, jeżeli:</w:t>
      </w:r>
    </w:p>
    <w:p w14:paraId="2CAFA3D6" w14:textId="77777777" w:rsidR="00FB1AA2" w:rsidRPr="001A5427" w:rsidRDefault="00FB1AA2" w:rsidP="001A5427">
      <w:pPr>
        <w:pStyle w:val="NormalnyWeb"/>
        <w:spacing w:before="0" w:beforeAutospacing="0" w:after="0" w:afterAutospacing="0" w:line="276" w:lineRule="auto"/>
        <w:ind w:left="567" w:hanging="283"/>
        <w:rPr>
          <w:rFonts w:asciiTheme="minorHAnsi" w:hAnsiTheme="minorHAnsi" w:cstheme="minorHAnsi"/>
          <w:sz w:val="22"/>
          <w:szCs w:val="22"/>
        </w:rPr>
      </w:pPr>
      <w:r w:rsidRPr="001A5427">
        <w:rPr>
          <w:rFonts w:asciiTheme="minorHAnsi" w:hAnsiTheme="minorHAnsi" w:cstheme="minorHAnsi"/>
          <w:sz w:val="22"/>
          <w:szCs w:val="22"/>
        </w:rPr>
        <w:t>      a)  osoba, której dane dotyczą, kwestionuje prawidłowość danych osobowych,</w:t>
      </w:r>
    </w:p>
    <w:p w14:paraId="692D1577" w14:textId="77777777" w:rsidR="00FB1AA2" w:rsidRPr="001A5427" w:rsidRDefault="00FB1AA2" w:rsidP="001A5427">
      <w:pPr>
        <w:pStyle w:val="NormalnyWeb"/>
        <w:spacing w:before="0" w:beforeAutospacing="0" w:after="0" w:afterAutospacing="0" w:line="276" w:lineRule="auto"/>
        <w:ind w:left="851" w:hanging="567"/>
        <w:jc w:val="both"/>
        <w:rPr>
          <w:rFonts w:asciiTheme="minorHAnsi" w:hAnsiTheme="minorHAnsi" w:cstheme="minorHAnsi"/>
          <w:sz w:val="22"/>
          <w:szCs w:val="22"/>
        </w:rPr>
      </w:pPr>
      <w:r w:rsidRPr="001A5427">
        <w:rPr>
          <w:rFonts w:asciiTheme="minorHAnsi" w:hAnsiTheme="minorHAnsi" w:cstheme="minorHAnsi"/>
          <w:sz w:val="22"/>
          <w:szCs w:val="22"/>
        </w:rPr>
        <w:t>    b) przetwarzanie jest niezgodne z prawem, a osoba, której dane dotyczą, sprzeciwia się usunięciu danych osobowych, żądając w zamian ograniczenia ich wykorzystywania,</w:t>
      </w:r>
    </w:p>
    <w:p w14:paraId="019D7670" w14:textId="77777777" w:rsidR="00FB1AA2" w:rsidRPr="001A5427" w:rsidRDefault="00FB1AA2" w:rsidP="001A5427">
      <w:pPr>
        <w:pStyle w:val="NormalnyWeb"/>
        <w:spacing w:before="0" w:beforeAutospacing="0" w:after="0" w:afterAutospacing="0" w:line="276" w:lineRule="auto"/>
        <w:ind w:left="851" w:hanging="567"/>
        <w:jc w:val="both"/>
        <w:rPr>
          <w:rFonts w:asciiTheme="minorHAnsi" w:hAnsiTheme="minorHAnsi" w:cstheme="minorHAnsi"/>
          <w:sz w:val="22"/>
          <w:szCs w:val="22"/>
        </w:rPr>
      </w:pPr>
      <w:r w:rsidRPr="001A5427">
        <w:rPr>
          <w:rFonts w:asciiTheme="minorHAnsi" w:hAnsiTheme="minorHAnsi" w:cstheme="minorHAnsi"/>
          <w:sz w:val="22"/>
          <w:szCs w:val="22"/>
        </w:rPr>
        <w:t>     c) administrator nie potrzebuje już danych osobowych do celów przetwarzania, ale są one potrzebne osobie, której dane dotyczą, do ustalenia, dochodzenia lub obrony roszczeń,</w:t>
      </w:r>
    </w:p>
    <w:p w14:paraId="10D55200" w14:textId="77777777" w:rsidR="00FB1AA2" w:rsidRPr="001A5427" w:rsidRDefault="00FB1AA2" w:rsidP="001A5427">
      <w:pPr>
        <w:pStyle w:val="NormalnyWeb"/>
        <w:spacing w:before="0" w:beforeAutospacing="0" w:after="0" w:afterAutospacing="0" w:line="276" w:lineRule="auto"/>
        <w:ind w:left="851" w:hanging="567"/>
        <w:jc w:val="both"/>
        <w:rPr>
          <w:rFonts w:asciiTheme="minorHAnsi" w:hAnsiTheme="minorHAnsi" w:cstheme="minorHAnsi"/>
          <w:sz w:val="22"/>
          <w:szCs w:val="22"/>
        </w:rPr>
      </w:pPr>
      <w:r w:rsidRPr="001A5427">
        <w:rPr>
          <w:rFonts w:asciiTheme="minorHAnsi" w:hAnsiTheme="minorHAnsi" w:cstheme="minorHAnsi"/>
          <w:sz w:val="22"/>
          <w:szCs w:val="22"/>
        </w:rPr>
        <w:t>     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34444F45" w14:textId="54599852" w:rsidR="00FB1AA2" w:rsidRPr="001A5427" w:rsidRDefault="00FB1AA2" w:rsidP="001A5427">
      <w:pPr>
        <w:pStyle w:val="NormalnyWeb"/>
        <w:spacing w:before="0" w:beforeAutospacing="0" w:after="0" w:afterAutospacing="0" w:line="276" w:lineRule="auto"/>
        <w:ind w:left="567" w:hanging="283"/>
        <w:jc w:val="both"/>
        <w:rPr>
          <w:rFonts w:asciiTheme="minorHAnsi" w:hAnsiTheme="minorHAnsi" w:cstheme="minorHAnsi"/>
          <w:sz w:val="22"/>
          <w:szCs w:val="22"/>
        </w:rPr>
      </w:pPr>
      <w:r w:rsidRPr="001A5427">
        <w:rPr>
          <w:rFonts w:asciiTheme="minorHAnsi" w:hAnsiTheme="minorHAnsi" w:cstheme="minorHAnsi"/>
          <w:sz w:val="22"/>
          <w:szCs w:val="22"/>
        </w:rPr>
        <w:t>    5) cofnięcia zgody w dowolnym momencie. Cofnięcie zgody nie wpływa na przetwarzanie danych dokonywane przez administratora  przed jej cofnięciem.</w:t>
      </w:r>
    </w:p>
    <w:p w14:paraId="3BA1E46E" w14:textId="77777777" w:rsidR="00FB1AA2" w:rsidRPr="001A5427" w:rsidRDefault="00FB1AA2" w:rsidP="001A5427">
      <w:pPr>
        <w:pStyle w:val="NormalnyWeb"/>
        <w:spacing w:before="0" w:beforeAutospacing="0" w:after="0" w:afterAutospacing="0" w:line="276" w:lineRule="auto"/>
        <w:jc w:val="both"/>
        <w:rPr>
          <w:rFonts w:asciiTheme="minorHAnsi" w:hAnsiTheme="minorHAnsi" w:cstheme="minorHAnsi"/>
          <w:sz w:val="22"/>
          <w:szCs w:val="22"/>
        </w:rPr>
      </w:pPr>
      <w:r w:rsidRPr="001A5427">
        <w:rPr>
          <w:rFonts w:asciiTheme="minorHAnsi" w:hAnsiTheme="minorHAnsi" w:cstheme="minorHAnsi"/>
          <w:sz w:val="22"/>
          <w:szCs w:val="22"/>
        </w:rPr>
        <w:t>6. Podanie Pana/Pani danych:</w:t>
      </w:r>
    </w:p>
    <w:p w14:paraId="4CC52C0C" w14:textId="77777777" w:rsidR="00FB1AA2" w:rsidRPr="001A5427" w:rsidRDefault="00FB1AA2" w:rsidP="001A5427">
      <w:pPr>
        <w:pStyle w:val="NormalnyWeb"/>
        <w:spacing w:before="0" w:beforeAutospacing="0" w:after="0" w:afterAutospacing="0" w:line="276" w:lineRule="auto"/>
        <w:ind w:left="426" w:hanging="284"/>
        <w:jc w:val="both"/>
        <w:rPr>
          <w:rFonts w:asciiTheme="minorHAnsi" w:hAnsiTheme="minorHAnsi" w:cstheme="minorHAnsi"/>
          <w:sz w:val="22"/>
          <w:szCs w:val="22"/>
        </w:rPr>
      </w:pPr>
      <w:r w:rsidRPr="001A5427">
        <w:rPr>
          <w:rFonts w:asciiTheme="minorHAnsi" w:hAnsiTheme="minorHAnsi" w:cstheme="minorHAnsi"/>
          <w:sz w:val="22"/>
          <w:szCs w:val="22"/>
        </w:rPr>
        <w:t>1)  jest wymogiem ustawy na podstawie, których działa administrator. Jeżeli odmówi Pan/Pani podania danych, poda Pan/Pani nieprawidłowe dane, administrator nie będzie mógł zrealizować celu do jakiego zobowiązują go przepisy prawa;</w:t>
      </w:r>
    </w:p>
    <w:p w14:paraId="4337AB44" w14:textId="77777777" w:rsidR="00FB1AA2" w:rsidRPr="001A5427" w:rsidRDefault="00FB1AA2" w:rsidP="001A5427">
      <w:pPr>
        <w:pStyle w:val="NormalnyWeb"/>
        <w:spacing w:before="0" w:beforeAutospacing="0" w:after="0" w:afterAutospacing="0" w:line="276" w:lineRule="auto"/>
        <w:ind w:left="426" w:hanging="284"/>
        <w:jc w:val="both"/>
        <w:rPr>
          <w:rFonts w:asciiTheme="minorHAnsi" w:hAnsiTheme="minorHAnsi" w:cstheme="minorHAnsi"/>
          <w:sz w:val="22"/>
          <w:szCs w:val="22"/>
        </w:rPr>
      </w:pPr>
      <w:r w:rsidRPr="001A5427">
        <w:rPr>
          <w:rFonts w:asciiTheme="minorHAnsi" w:hAnsiTheme="minorHAnsi" w:cstheme="minorHAnsi"/>
          <w:sz w:val="22"/>
          <w:szCs w:val="22"/>
        </w:rPr>
        <w:t>2)  jest wymogiem umownym. Jeżeli nie poda Pan/Pani nam swoich danych osobowych nie będziemy mogli podpisać i realizować z Panem/Pani umowy;</w:t>
      </w:r>
    </w:p>
    <w:p w14:paraId="49B2208D" w14:textId="77777777" w:rsidR="00FB1AA2" w:rsidRPr="001A5427" w:rsidRDefault="00FB1AA2" w:rsidP="001A5427">
      <w:pPr>
        <w:pStyle w:val="NormalnyWeb"/>
        <w:spacing w:before="0" w:beforeAutospacing="0" w:after="0" w:afterAutospacing="0" w:line="276" w:lineRule="auto"/>
        <w:ind w:left="567" w:hanging="425"/>
        <w:jc w:val="both"/>
        <w:rPr>
          <w:rFonts w:asciiTheme="minorHAnsi" w:hAnsiTheme="minorHAnsi" w:cstheme="minorHAnsi"/>
          <w:sz w:val="22"/>
          <w:szCs w:val="22"/>
        </w:rPr>
      </w:pPr>
      <w:r w:rsidRPr="001A5427">
        <w:rPr>
          <w:rFonts w:asciiTheme="minorHAnsi" w:hAnsiTheme="minorHAnsi" w:cstheme="minorHAnsi"/>
          <w:sz w:val="22"/>
          <w:szCs w:val="22"/>
        </w:rPr>
        <w:t>3)  jest dobrowolne w zakresie zgody, która może być cofnięta w dowolnym momencie.</w:t>
      </w:r>
    </w:p>
    <w:p w14:paraId="51979AB0" w14:textId="77777777" w:rsidR="00FB1AA2" w:rsidRPr="001A5427" w:rsidRDefault="00FB1AA2" w:rsidP="001A5427">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1A5427">
        <w:rPr>
          <w:rFonts w:asciiTheme="minorHAnsi" w:hAnsiTheme="minorHAnsi" w:cstheme="minorHAnsi"/>
          <w:sz w:val="22"/>
          <w:szCs w:val="22"/>
        </w:rPr>
        <w:t>7. Przysługuje Panu/Pani także skarga do organu nadzorczego - Prezesa Urzędu Ochrony Danych Osobowych Warszawa ul. Stawki 2, gdy uzna Pan/Pani, iż przetwarzanie danych osobowych narusza przepisy ogólnego rozporządzenia o ochronie danych osobowych z dnia 27 kwietnia 2016 r.</w:t>
      </w:r>
    </w:p>
    <w:p w14:paraId="40162722" w14:textId="77777777" w:rsidR="00FB1AA2" w:rsidRPr="001A5427" w:rsidRDefault="00FB1AA2" w:rsidP="001A5427">
      <w:pPr>
        <w:pStyle w:val="NormalnyWeb"/>
        <w:spacing w:before="0" w:beforeAutospacing="0" w:after="0" w:afterAutospacing="0" w:line="276" w:lineRule="auto"/>
        <w:jc w:val="both"/>
        <w:rPr>
          <w:rFonts w:asciiTheme="minorHAnsi" w:hAnsiTheme="minorHAnsi" w:cstheme="minorHAnsi"/>
          <w:sz w:val="22"/>
          <w:szCs w:val="22"/>
        </w:rPr>
      </w:pPr>
      <w:r w:rsidRPr="001A5427">
        <w:rPr>
          <w:rFonts w:asciiTheme="minorHAnsi" w:hAnsiTheme="minorHAnsi" w:cstheme="minorHAnsi"/>
          <w:sz w:val="22"/>
          <w:szCs w:val="22"/>
        </w:rPr>
        <w:t>8. Dane nie podlegają zautomatyzowanemu podejmowaniu decyzji, w tym również w formie profilowania.</w:t>
      </w:r>
    </w:p>
    <w:p w14:paraId="2CE80AFC" w14:textId="0CD84E30" w:rsidR="00FB1AA2" w:rsidRPr="001A5427" w:rsidRDefault="00FB1AA2" w:rsidP="001A5427">
      <w:pPr>
        <w:pStyle w:val="NormalnyWeb"/>
        <w:spacing w:before="0" w:beforeAutospacing="0" w:after="0" w:afterAutospacing="0" w:line="276" w:lineRule="auto"/>
        <w:jc w:val="both"/>
        <w:rPr>
          <w:rFonts w:asciiTheme="minorHAnsi" w:hAnsiTheme="minorHAnsi" w:cstheme="minorHAnsi"/>
          <w:sz w:val="22"/>
          <w:szCs w:val="22"/>
        </w:rPr>
      </w:pPr>
      <w:r w:rsidRPr="001A5427">
        <w:rPr>
          <w:rFonts w:asciiTheme="minorHAnsi" w:hAnsiTheme="minorHAnsi" w:cstheme="minorHAnsi"/>
          <w:sz w:val="22"/>
          <w:szCs w:val="22"/>
        </w:rPr>
        <w:t>9. Administrator nie przekazuje danych osobowych do państwa trzeciego lub organizacji</w:t>
      </w:r>
      <w:r w:rsidR="00CB514B" w:rsidRPr="001A5427">
        <w:rPr>
          <w:rFonts w:asciiTheme="minorHAnsi" w:hAnsiTheme="minorHAnsi" w:cstheme="minorHAnsi"/>
          <w:sz w:val="22"/>
          <w:szCs w:val="22"/>
        </w:rPr>
        <w:t xml:space="preserve"> </w:t>
      </w:r>
      <w:r w:rsidRPr="001A5427">
        <w:rPr>
          <w:rFonts w:asciiTheme="minorHAnsi" w:hAnsiTheme="minorHAnsi" w:cstheme="minorHAnsi"/>
          <w:sz w:val="22"/>
          <w:szCs w:val="22"/>
        </w:rPr>
        <w:t>międzynarodowych.</w:t>
      </w:r>
    </w:p>
    <w:p w14:paraId="329838C1" w14:textId="77777777" w:rsidR="000F0372" w:rsidRPr="001A5427" w:rsidRDefault="000F0372" w:rsidP="001A5427">
      <w:pPr>
        <w:spacing w:line="276" w:lineRule="auto"/>
        <w:rPr>
          <w:rFonts w:asciiTheme="minorHAnsi" w:hAnsiTheme="minorHAnsi" w:cstheme="minorHAnsi"/>
          <w:sz w:val="22"/>
          <w:szCs w:val="22"/>
        </w:rPr>
      </w:pPr>
    </w:p>
    <w:p w14:paraId="14C6254C" w14:textId="09DC5654" w:rsidR="000F0372" w:rsidRPr="001A5427" w:rsidRDefault="006E58BE" w:rsidP="001A5427">
      <w:pPr>
        <w:spacing w:line="276" w:lineRule="auto"/>
        <w:rPr>
          <w:rFonts w:asciiTheme="minorHAnsi" w:hAnsiTheme="minorHAnsi" w:cstheme="minorHAnsi"/>
          <w:sz w:val="22"/>
          <w:szCs w:val="22"/>
        </w:rPr>
      </w:pPr>
      <w:r w:rsidRPr="001A5427">
        <w:rPr>
          <w:rFonts w:asciiTheme="minorHAnsi" w:hAnsiTheme="minorHAnsi" w:cstheme="minorHAnsi"/>
          <w:sz w:val="22"/>
          <w:szCs w:val="22"/>
        </w:rPr>
        <w:t>Integralną część niniejsze</w:t>
      </w:r>
      <w:r w:rsidR="00386533" w:rsidRPr="001A5427">
        <w:rPr>
          <w:rFonts w:asciiTheme="minorHAnsi" w:hAnsiTheme="minorHAnsi" w:cstheme="minorHAnsi"/>
          <w:sz w:val="22"/>
          <w:szCs w:val="22"/>
        </w:rPr>
        <w:t>go zapytania:</w:t>
      </w:r>
    </w:p>
    <w:p w14:paraId="64E88930" w14:textId="77777777" w:rsidR="00386533" w:rsidRPr="001A5427" w:rsidRDefault="00386533" w:rsidP="001A5427">
      <w:pPr>
        <w:spacing w:line="276" w:lineRule="auto"/>
        <w:rPr>
          <w:rFonts w:asciiTheme="minorHAnsi" w:hAnsiTheme="minorHAnsi" w:cstheme="minorHAnsi"/>
          <w:sz w:val="22"/>
          <w:szCs w:val="22"/>
        </w:rPr>
      </w:pPr>
    </w:p>
    <w:p w14:paraId="10919EA4" w14:textId="087E91D5" w:rsidR="000F0372" w:rsidRPr="001A5427" w:rsidRDefault="006E58BE" w:rsidP="001A5427">
      <w:pPr>
        <w:pStyle w:val="Akapitzlist"/>
        <w:numPr>
          <w:ilvl w:val="0"/>
          <w:numId w:val="6"/>
        </w:numPr>
        <w:spacing w:line="276" w:lineRule="auto"/>
        <w:ind w:left="720" w:hanging="360"/>
        <w:rPr>
          <w:rFonts w:asciiTheme="minorHAnsi" w:hAnsiTheme="minorHAnsi" w:cstheme="minorHAnsi"/>
          <w:sz w:val="22"/>
          <w:szCs w:val="22"/>
        </w:rPr>
      </w:pPr>
      <w:r w:rsidRPr="001A5427">
        <w:rPr>
          <w:rFonts w:asciiTheme="minorHAnsi" w:hAnsiTheme="minorHAnsi" w:cstheme="minorHAnsi"/>
          <w:sz w:val="22"/>
          <w:szCs w:val="22"/>
        </w:rPr>
        <w:t xml:space="preserve">Formularz ofertowy - Załącznik nr </w:t>
      </w:r>
      <w:r w:rsidR="00CB2C9D" w:rsidRPr="001A5427">
        <w:rPr>
          <w:rFonts w:asciiTheme="minorHAnsi" w:hAnsiTheme="minorHAnsi" w:cstheme="minorHAnsi"/>
          <w:sz w:val="22"/>
          <w:szCs w:val="22"/>
        </w:rPr>
        <w:t>1</w:t>
      </w:r>
      <w:r w:rsidR="00FF70E0" w:rsidRPr="001A5427">
        <w:rPr>
          <w:rFonts w:asciiTheme="minorHAnsi" w:hAnsiTheme="minorHAnsi" w:cstheme="minorHAnsi"/>
          <w:sz w:val="22"/>
          <w:szCs w:val="22"/>
        </w:rPr>
        <w:t xml:space="preserve">; </w:t>
      </w:r>
    </w:p>
    <w:p w14:paraId="7AAD3D9D" w14:textId="50D96C08" w:rsidR="00FD2B51" w:rsidRPr="001A5427" w:rsidRDefault="00FD2B51" w:rsidP="001A5427">
      <w:pPr>
        <w:pStyle w:val="Akapitzlist"/>
        <w:numPr>
          <w:ilvl w:val="0"/>
          <w:numId w:val="6"/>
        </w:numPr>
        <w:spacing w:line="276" w:lineRule="auto"/>
        <w:ind w:left="720" w:hanging="360"/>
        <w:rPr>
          <w:rFonts w:asciiTheme="minorHAnsi" w:hAnsiTheme="minorHAnsi" w:cstheme="minorHAnsi"/>
          <w:sz w:val="22"/>
          <w:szCs w:val="22"/>
        </w:rPr>
      </w:pPr>
      <w:r w:rsidRPr="001A5427">
        <w:rPr>
          <w:rFonts w:asciiTheme="minorHAnsi" w:hAnsiTheme="minorHAnsi" w:cstheme="minorHAnsi"/>
          <w:sz w:val="22"/>
          <w:szCs w:val="22"/>
        </w:rPr>
        <w:t>Oświadczenie – załącznik nr 2;</w:t>
      </w:r>
    </w:p>
    <w:p w14:paraId="4937C436" w14:textId="3EA24154" w:rsidR="000F0372" w:rsidRPr="008A0F3D" w:rsidRDefault="006E58BE" w:rsidP="001A5427">
      <w:pPr>
        <w:pStyle w:val="Akapitzlist"/>
        <w:numPr>
          <w:ilvl w:val="0"/>
          <w:numId w:val="6"/>
        </w:numPr>
        <w:spacing w:line="276" w:lineRule="auto"/>
        <w:ind w:left="720" w:hanging="360"/>
        <w:jc w:val="both"/>
        <w:rPr>
          <w:rFonts w:asciiTheme="minorHAnsi" w:hAnsiTheme="minorHAnsi" w:cstheme="minorHAnsi"/>
          <w:sz w:val="22"/>
          <w:szCs w:val="22"/>
        </w:rPr>
      </w:pPr>
      <w:r w:rsidRPr="008A0F3D">
        <w:rPr>
          <w:rFonts w:asciiTheme="minorHAnsi" w:hAnsiTheme="minorHAnsi" w:cstheme="minorHAnsi"/>
          <w:sz w:val="22"/>
          <w:szCs w:val="22"/>
        </w:rPr>
        <w:t xml:space="preserve">Projekt umowy - Załącznik nr </w:t>
      </w:r>
      <w:r w:rsidR="00420564" w:rsidRPr="008A0F3D">
        <w:rPr>
          <w:rFonts w:asciiTheme="minorHAnsi" w:hAnsiTheme="minorHAnsi" w:cstheme="minorHAnsi"/>
          <w:sz w:val="22"/>
          <w:szCs w:val="22"/>
        </w:rPr>
        <w:t>3</w:t>
      </w:r>
      <w:r w:rsidR="00FF70E0" w:rsidRPr="008A0F3D">
        <w:rPr>
          <w:rFonts w:asciiTheme="minorHAnsi" w:hAnsiTheme="minorHAnsi" w:cstheme="minorHAnsi"/>
          <w:sz w:val="22"/>
          <w:szCs w:val="22"/>
        </w:rPr>
        <w:t xml:space="preserve">. </w:t>
      </w:r>
    </w:p>
    <w:sectPr w:rsidR="000F0372" w:rsidRPr="008A0F3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17" w:bottom="284" w:left="1417"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6D5E" w14:textId="77777777" w:rsidR="00AB12BB" w:rsidRDefault="00AB12BB">
      <w:r>
        <w:separator/>
      </w:r>
    </w:p>
  </w:endnote>
  <w:endnote w:type="continuationSeparator" w:id="0">
    <w:p w14:paraId="47CA68F5" w14:textId="77777777" w:rsidR="00AB12BB" w:rsidRDefault="00AB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45C8" w14:textId="77777777" w:rsidR="00C0702B" w:rsidRDefault="00C070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F88" w14:textId="77777777" w:rsidR="00C0702B" w:rsidRDefault="00C070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3D3" w14:textId="77777777" w:rsidR="00C0702B" w:rsidRDefault="00C070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2C5B" w14:textId="77777777" w:rsidR="00AB12BB" w:rsidRDefault="00AB12BB">
      <w:r>
        <w:separator/>
      </w:r>
    </w:p>
  </w:footnote>
  <w:footnote w:type="continuationSeparator" w:id="0">
    <w:p w14:paraId="76EC46BA" w14:textId="77777777" w:rsidR="00AB12BB" w:rsidRDefault="00AB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EB3F" w14:textId="77777777" w:rsidR="00C0702B" w:rsidRDefault="00C070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FE75" w14:textId="58ADBA6C" w:rsidR="000F0372" w:rsidRDefault="00C0702B">
    <w:pPr>
      <w:pStyle w:val="Nagwek"/>
    </w:pPr>
    <w:r>
      <w:rPr>
        <w:noProof/>
      </w:rPr>
      <w:drawing>
        <wp:inline distT="0" distB="0" distL="0" distR="0" wp14:anchorId="1BD5A3B1" wp14:editId="6DF58AB3">
          <wp:extent cx="5714286" cy="580952"/>
          <wp:effectExtent l="0" t="0" r="1270" b="0"/>
          <wp:docPr id="1327072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72651" name=""/>
                  <pic:cNvPicPr/>
                </pic:nvPicPr>
                <pic:blipFill>
                  <a:blip r:embed="rId1"/>
                  <a:stretch>
                    <a:fillRect/>
                  </a:stretch>
                </pic:blipFill>
                <pic:spPr>
                  <a:xfrm>
                    <a:off x="0" y="0"/>
                    <a:ext cx="5714286" cy="5809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F2BE" w14:textId="77777777" w:rsidR="00C0702B" w:rsidRDefault="00C070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987A7A"/>
    <w:multiLevelType w:val="hybridMultilevel"/>
    <w:tmpl w:val="E3CC8FB8"/>
    <w:lvl w:ilvl="0" w:tplc="FF667F4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047AB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9C72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6A72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636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46E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04D5B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42BE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4B2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01E87"/>
    <w:multiLevelType w:val="hybridMultilevel"/>
    <w:tmpl w:val="9572A080"/>
    <w:lvl w:ilvl="0" w:tplc="F50EB4B4">
      <w:numFmt w:val="none"/>
      <w:lvlText w:val=""/>
      <w:lvlJc w:val="left"/>
      <w:pPr>
        <w:tabs>
          <w:tab w:val="num" w:pos="360"/>
        </w:tabs>
        <w:ind w:left="360" w:hanging="360"/>
      </w:pPr>
    </w:lvl>
    <w:lvl w:ilvl="1" w:tplc="E036F902">
      <w:numFmt w:val="none"/>
      <w:lvlText w:val=""/>
      <w:lvlJc w:val="left"/>
      <w:pPr>
        <w:tabs>
          <w:tab w:val="num" w:pos="360"/>
        </w:tabs>
        <w:ind w:left="360" w:hanging="360"/>
      </w:pPr>
    </w:lvl>
    <w:lvl w:ilvl="2" w:tplc="89365020">
      <w:numFmt w:val="none"/>
      <w:lvlText w:val=""/>
      <w:lvlJc w:val="left"/>
      <w:pPr>
        <w:tabs>
          <w:tab w:val="num" w:pos="360"/>
        </w:tabs>
        <w:ind w:left="360" w:hanging="360"/>
      </w:pPr>
    </w:lvl>
    <w:lvl w:ilvl="3" w:tplc="6CA0A55C">
      <w:numFmt w:val="none"/>
      <w:lvlText w:val=""/>
      <w:lvlJc w:val="left"/>
      <w:pPr>
        <w:tabs>
          <w:tab w:val="num" w:pos="360"/>
        </w:tabs>
        <w:ind w:left="360" w:hanging="360"/>
      </w:pPr>
    </w:lvl>
    <w:lvl w:ilvl="4" w:tplc="635E95C2">
      <w:numFmt w:val="none"/>
      <w:lvlText w:val=""/>
      <w:lvlJc w:val="left"/>
      <w:pPr>
        <w:tabs>
          <w:tab w:val="num" w:pos="360"/>
        </w:tabs>
        <w:ind w:left="360" w:hanging="360"/>
      </w:pPr>
    </w:lvl>
    <w:lvl w:ilvl="5" w:tplc="DCB00B1E">
      <w:numFmt w:val="none"/>
      <w:lvlText w:val=""/>
      <w:lvlJc w:val="left"/>
      <w:pPr>
        <w:tabs>
          <w:tab w:val="num" w:pos="360"/>
        </w:tabs>
        <w:ind w:left="360" w:hanging="360"/>
      </w:pPr>
    </w:lvl>
    <w:lvl w:ilvl="6" w:tplc="CE0415DE">
      <w:numFmt w:val="none"/>
      <w:lvlText w:val=""/>
      <w:lvlJc w:val="left"/>
      <w:pPr>
        <w:tabs>
          <w:tab w:val="num" w:pos="360"/>
        </w:tabs>
        <w:ind w:left="360" w:hanging="360"/>
      </w:pPr>
    </w:lvl>
    <w:lvl w:ilvl="7" w:tplc="56F6B124">
      <w:numFmt w:val="none"/>
      <w:lvlText w:val=""/>
      <w:lvlJc w:val="left"/>
      <w:pPr>
        <w:tabs>
          <w:tab w:val="num" w:pos="360"/>
        </w:tabs>
        <w:ind w:left="360" w:hanging="360"/>
      </w:pPr>
    </w:lvl>
    <w:lvl w:ilvl="8" w:tplc="3FCCE312">
      <w:numFmt w:val="none"/>
      <w:lvlText w:val=""/>
      <w:lvlJc w:val="left"/>
      <w:pPr>
        <w:tabs>
          <w:tab w:val="num" w:pos="360"/>
        </w:tabs>
        <w:ind w:left="360" w:hanging="360"/>
      </w:pPr>
    </w:lvl>
  </w:abstractNum>
  <w:abstractNum w:abstractNumId="3" w15:restartNumberingAfterBreak="0">
    <w:nsid w:val="0A0D36B1"/>
    <w:multiLevelType w:val="hybridMultilevel"/>
    <w:tmpl w:val="D37A9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B5204"/>
    <w:multiLevelType w:val="hybridMultilevel"/>
    <w:tmpl w:val="56BCBE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533B9"/>
    <w:multiLevelType w:val="hybridMultilevel"/>
    <w:tmpl w:val="E3584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981B08"/>
    <w:multiLevelType w:val="hybridMultilevel"/>
    <w:tmpl w:val="C874B03A"/>
    <w:lvl w:ilvl="0" w:tplc="20A810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 w15:restartNumberingAfterBreak="0">
    <w:nsid w:val="25C23513"/>
    <w:multiLevelType w:val="hybridMultilevel"/>
    <w:tmpl w:val="AC2224D4"/>
    <w:name w:val="Lista numerowana 8"/>
    <w:lvl w:ilvl="0" w:tplc="3110A52A">
      <w:start w:val="1"/>
      <w:numFmt w:val="decimal"/>
      <w:lvlText w:val="%1)"/>
      <w:lvlJc w:val="left"/>
      <w:pPr>
        <w:ind w:left="284" w:firstLine="0"/>
      </w:pPr>
    </w:lvl>
    <w:lvl w:ilvl="1" w:tplc="A6BC27FA">
      <w:start w:val="1"/>
      <w:numFmt w:val="decimal"/>
      <w:lvlText w:val="%2."/>
      <w:lvlJc w:val="left"/>
      <w:pPr>
        <w:ind w:left="1080" w:firstLine="0"/>
      </w:pPr>
    </w:lvl>
    <w:lvl w:ilvl="2" w:tplc="FC6094DC">
      <w:start w:val="1"/>
      <w:numFmt w:val="decimal"/>
      <w:lvlText w:val="%3."/>
      <w:lvlJc w:val="left"/>
      <w:pPr>
        <w:ind w:left="1800" w:firstLine="0"/>
      </w:pPr>
    </w:lvl>
    <w:lvl w:ilvl="3" w:tplc="3CF601E0">
      <w:start w:val="1"/>
      <w:numFmt w:val="decimal"/>
      <w:lvlText w:val="%4."/>
      <w:lvlJc w:val="left"/>
      <w:pPr>
        <w:ind w:left="2520" w:firstLine="0"/>
      </w:pPr>
    </w:lvl>
    <w:lvl w:ilvl="4" w:tplc="2B84DA20">
      <w:start w:val="1"/>
      <w:numFmt w:val="decimal"/>
      <w:lvlText w:val="%5."/>
      <w:lvlJc w:val="left"/>
      <w:pPr>
        <w:ind w:left="3240" w:firstLine="0"/>
      </w:pPr>
    </w:lvl>
    <w:lvl w:ilvl="5" w:tplc="76401920">
      <w:start w:val="1"/>
      <w:numFmt w:val="decimal"/>
      <w:lvlText w:val="%6."/>
      <w:lvlJc w:val="left"/>
      <w:pPr>
        <w:ind w:left="3960" w:firstLine="0"/>
      </w:pPr>
    </w:lvl>
    <w:lvl w:ilvl="6" w:tplc="1EE0F7D4">
      <w:start w:val="1"/>
      <w:numFmt w:val="decimal"/>
      <w:lvlText w:val="%7."/>
      <w:lvlJc w:val="left"/>
      <w:pPr>
        <w:ind w:left="4680" w:firstLine="0"/>
      </w:pPr>
    </w:lvl>
    <w:lvl w:ilvl="7" w:tplc="4434D14E">
      <w:start w:val="1"/>
      <w:numFmt w:val="decimal"/>
      <w:lvlText w:val="%8."/>
      <w:lvlJc w:val="left"/>
      <w:pPr>
        <w:ind w:left="5400" w:firstLine="0"/>
      </w:pPr>
    </w:lvl>
    <w:lvl w:ilvl="8" w:tplc="2D8236CC">
      <w:start w:val="1"/>
      <w:numFmt w:val="decimal"/>
      <w:lvlText w:val="%9."/>
      <w:lvlJc w:val="left"/>
      <w:pPr>
        <w:ind w:left="6120" w:firstLine="0"/>
      </w:pPr>
    </w:lvl>
  </w:abstractNum>
  <w:abstractNum w:abstractNumId="9"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2A7C14F1"/>
    <w:multiLevelType w:val="hybridMultilevel"/>
    <w:tmpl w:val="3AC897C8"/>
    <w:name w:val="Lista numerowana 7"/>
    <w:lvl w:ilvl="0" w:tplc="3BAA324C">
      <w:numFmt w:val="bullet"/>
      <w:lvlText w:val=""/>
      <w:lvlJc w:val="left"/>
      <w:pPr>
        <w:ind w:left="927" w:firstLine="0"/>
      </w:pPr>
      <w:rPr>
        <w:rFonts w:ascii="Symbol" w:hAnsi="Symbol"/>
      </w:rPr>
    </w:lvl>
    <w:lvl w:ilvl="1" w:tplc="D83ABF0E">
      <w:numFmt w:val="bullet"/>
      <w:lvlText w:val="o"/>
      <w:lvlJc w:val="left"/>
      <w:pPr>
        <w:ind w:left="1647" w:firstLine="0"/>
      </w:pPr>
      <w:rPr>
        <w:rFonts w:ascii="Courier New" w:hAnsi="Courier New"/>
      </w:rPr>
    </w:lvl>
    <w:lvl w:ilvl="2" w:tplc="24A8C598">
      <w:numFmt w:val="bullet"/>
      <w:lvlText w:val=""/>
      <w:lvlJc w:val="left"/>
      <w:pPr>
        <w:ind w:left="2367" w:firstLine="0"/>
      </w:pPr>
      <w:rPr>
        <w:rFonts w:ascii="Wingdings" w:eastAsia="Wingdings" w:hAnsi="Wingdings" w:cs="Wingdings"/>
      </w:rPr>
    </w:lvl>
    <w:lvl w:ilvl="3" w:tplc="06566380">
      <w:numFmt w:val="bullet"/>
      <w:lvlText w:val=""/>
      <w:lvlJc w:val="left"/>
      <w:pPr>
        <w:ind w:left="3087" w:firstLine="0"/>
      </w:pPr>
      <w:rPr>
        <w:rFonts w:ascii="Symbol" w:hAnsi="Symbol"/>
      </w:rPr>
    </w:lvl>
    <w:lvl w:ilvl="4" w:tplc="A7804C76">
      <w:numFmt w:val="bullet"/>
      <w:lvlText w:val="o"/>
      <w:lvlJc w:val="left"/>
      <w:pPr>
        <w:ind w:left="3807" w:firstLine="0"/>
      </w:pPr>
      <w:rPr>
        <w:rFonts w:ascii="Courier New" w:hAnsi="Courier New"/>
      </w:rPr>
    </w:lvl>
    <w:lvl w:ilvl="5" w:tplc="BD80807C">
      <w:numFmt w:val="bullet"/>
      <w:lvlText w:val=""/>
      <w:lvlJc w:val="left"/>
      <w:pPr>
        <w:ind w:left="4527" w:firstLine="0"/>
      </w:pPr>
      <w:rPr>
        <w:rFonts w:ascii="Wingdings" w:eastAsia="Wingdings" w:hAnsi="Wingdings" w:cs="Wingdings"/>
      </w:rPr>
    </w:lvl>
    <w:lvl w:ilvl="6" w:tplc="B5EA50FC">
      <w:numFmt w:val="bullet"/>
      <w:lvlText w:val=""/>
      <w:lvlJc w:val="left"/>
      <w:pPr>
        <w:ind w:left="5247" w:firstLine="0"/>
      </w:pPr>
      <w:rPr>
        <w:rFonts w:ascii="Symbol" w:hAnsi="Symbol"/>
      </w:rPr>
    </w:lvl>
    <w:lvl w:ilvl="7" w:tplc="3B3E227A">
      <w:numFmt w:val="bullet"/>
      <w:lvlText w:val="o"/>
      <w:lvlJc w:val="left"/>
      <w:pPr>
        <w:ind w:left="5967" w:firstLine="0"/>
      </w:pPr>
      <w:rPr>
        <w:rFonts w:ascii="Courier New" w:hAnsi="Courier New"/>
      </w:rPr>
    </w:lvl>
    <w:lvl w:ilvl="8" w:tplc="101693D8">
      <w:numFmt w:val="bullet"/>
      <w:lvlText w:val=""/>
      <w:lvlJc w:val="left"/>
      <w:pPr>
        <w:ind w:left="6687" w:firstLine="0"/>
      </w:pPr>
      <w:rPr>
        <w:rFonts w:ascii="Wingdings" w:eastAsia="Wingdings" w:hAnsi="Wingdings" w:cs="Wingdings"/>
      </w:rPr>
    </w:lvl>
  </w:abstractNum>
  <w:abstractNum w:abstractNumId="11" w15:restartNumberingAfterBreak="0">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61E85"/>
    <w:multiLevelType w:val="hybridMultilevel"/>
    <w:tmpl w:val="F6A80D84"/>
    <w:lvl w:ilvl="0" w:tplc="CBE8333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C74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294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6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FC81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242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097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7C62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4860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DE730C"/>
    <w:multiLevelType w:val="hybridMultilevel"/>
    <w:tmpl w:val="09ECEBA6"/>
    <w:lvl w:ilvl="0" w:tplc="0DB05A1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2FE23E1A"/>
    <w:multiLevelType w:val="hybridMultilevel"/>
    <w:tmpl w:val="5F70E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E64DA3"/>
    <w:multiLevelType w:val="hybridMultilevel"/>
    <w:tmpl w:val="08CCF106"/>
    <w:lvl w:ilvl="0" w:tplc="085284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3030C0"/>
    <w:multiLevelType w:val="hybridMultilevel"/>
    <w:tmpl w:val="C0D8A98E"/>
    <w:name w:val="Lista numerowana 2"/>
    <w:lvl w:ilvl="0" w:tplc="5B30B1FE">
      <w:start w:val="1"/>
      <w:numFmt w:val="lowerLetter"/>
      <w:lvlText w:val="%1)"/>
      <w:lvlJc w:val="left"/>
      <w:pPr>
        <w:ind w:left="360" w:firstLine="0"/>
      </w:pPr>
    </w:lvl>
    <w:lvl w:ilvl="1" w:tplc="FEAA5F56">
      <w:start w:val="1"/>
      <w:numFmt w:val="decimal"/>
      <w:lvlText w:val="%2."/>
      <w:lvlJc w:val="left"/>
      <w:pPr>
        <w:ind w:left="1080" w:firstLine="0"/>
      </w:pPr>
    </w:lvl>
    <w:lvl w:ilvl="2" w:tplc="D7848218">
      <w:start w:val="1"/>
      <w:numFmt w:val="decimal"/>
      <w:lvlText w:val="%3."/>
      <w:lvlJc w:val="left"/>
      <w:pPr>
        <w:ind w:left="1800" w:firstLine="0"/>
      </w:pPr>
    </w:lvl>
    <w:lvl w:ilvl="3" w:tplc="4710B9D0">
      <w:start w:val="1"/>
      <w:numFmt w:val="decimal"/>
      <w:lvlText w:val="%4."/>
      <w:lvlJc w:val="left"/>
      <w:pPr>
        <w:ind w:left="2520" w:firstLine="0"/>
      </w:pPr>
    </w:lvl>
    <w:lvl w:ilvl="4" w:tplc="CFAEE928">
      <w:start w:val="1"/>
      <w:numFmt w:val="decimal"/>
      <w:lvlText w:val="%5."/>
      <w:lvlJc w:val="left"/>
      <w:pPr>
        <w:ind w:left="3240" w:firstLine="0"/>
      </w:pPr>
    </w:lvl>
    <w:lvl w:ilvl="5" w:tplc="546ACF2A">
      <w:start w:val="1"/>
      <w:numFmt w:val="decimal"/>
      <w:lvlText w:val="%6."/>
      <w:lvlJc w:val="left"/>
      <w:pPr>
        <w:ind w:left="3960" w:firstLine="0"/>
      </w:pPr>
    </w:lvl>
    <w:lvl w:ilvl="6" w:tplc="12FCAF42">
      <w:start w:val="1"/>
      <w:numFmt w:val="decimal"/>
      <w:lvlText w:val="%7."/>
      <w:lvlJc w:val="left"/>
      <w:pPr>
        <w:ind w:left="4680" w:firstLine="0"/>
      </w:pPr>
    </w:lvl>
    <w:lvl w:ilvl="7" w:tplc="F9E8C5F6">
      <w:start w:val="1"/>
      <w:numFmt w:val="decimal"/>
      <w:lvlText w:val="%8."/>
      <w:lvlJc w:val="left"/>
      <w:pPr>
        <w:ind w:left="5400" w:firstLine="0"/>
      </w:pPr>
    </w:lvl>
    <w:lvl w:ilvl="8" w:tplc="1F626B4A">
      <w:start w:val="1"/>
      <w:numFmt w:val="decimal"/>
      <w:lvlText w:val="%9."/>
      <w:lvlJc w:val="left"/>
      <w:pPr>
        <w:ind w:left="6120" w:firstLine="0"/>
      </w:pPr>
    </w:lvl>
  </w:abstractNum>
  <w:abstractNum w:abstractNumId="17" w15:restartNumberingAfterBreak="0">
    <w:nsid w:val="34C64614"/>
    <w:multiLevelType w:val="hybridMultilevel"/>
    <w:tmpl w:val="A1689B68"/>
    <w:lvl w:ilvl="0" w:tplc="826273C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B27B55"/>
    <w:multiLevelType w:val="hybridMultilevel"/>
    <w:tmpl w:val="EC1C8DCE"/>
    <w:lvl w:ilvl="0" w:tplc="8C66B694">
      <w:start w:val="1"/>
      <w:numFmt w:val="decimal"/>
      <w:lvlText w:val="%1)"/>
      <w:lvlJc w:val="left"/>
      <w:pPr>
        <w:ind w:left="888" w:hanging="52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373B92"/>
    <w:multiLevelType w:val="singleLevel"/>
    <w:tmpl w:val="1F44CE4C"/>
    <w:name w:val="Bullet 9"/>
    <w:lvl w:ilvl="0">
      <w:start w:val="1"/>
      <w:numFmt w:val="decimal"/>
      <w:lvlText w:val="%1)"/>
      <w:lvlJc w:val="left"/>
      <w:pPr>
        <w:tabs>
          <w:tab w:val="num" w:pos="360"/>
        </w:tabs>
        <w:ind w:left="360" w:hanging="360"/>
      </w:pPr>
    </w:lvl>
  </w:abstractNum>
  <w:abstractNum w:abstractNumId="20" w15:restartNumberingAfterBreak="0">
    <w:nsid w:val="3D867775"/>
    <w:multiLevelType w:val="hybridMultilevel"/>
    <w:tmpl w:val="4F76E5F0"/>
    <w:name w:val="Lista numerowana 3"/>
    <w:lvl w:ilvl="0" w:tplc="C12AE7A4">
      <w:numFmt w:val="bullet"/>
      <w:lvlText w:val=""/>
      <w:lvlJc w:val="left"/>
      <w:pPr>
        <w:ind w:left="360" w:firstLine="0"/>
      </w:pPr>
      <w:rPr>
        <w:rFonts w:ascii="Symbol" w:hAnsi="Symbol"/>
      </w:rPr>
    </w:lvl>
    <w:lvl w:ilvl="1" w:tplc="1F8E03A0">
      <w:numFmt w:val="bullet"/>
      <w:lvlText w:val="o"/>
      <w:lvlJc w:val="left"/>
      <w:pPr>
        <w:ind w:left="1080" w:firstLine="0"/>
      </w:pPr>
      <w:rPr>
        <w:rFonts w:ascii="Courier New" w:hAnsi="Courier New"/>
      </w:rPr>
    </w:lvl>
    <w:lvl w:ilvl="2" w:tplc="7688D328">
      <w:numFmt w:val="bullet"/>
      <w:lvlText w:val=""/>
      <w:lvlJc w:val="left"/>
      <w:pPr>
        <w:ind w:left="1800" w:firstLine="0"/>
      </w:pPr>
      <w:rPr>
        <w:rFonts w:ascii="Wingdings" w:eastAsia="Wingdings" w:hAnsi="Wingdings" w:cs="Wingdings"/>
      </w:rPr>
    </w:lvl>
    <w:lvl w:ilvl="3" w:tplc="39F4BB08">
      <w:numFmt w:val="bullet"/>
      <w:lvlText w:val=""/>
      <w:lvlJc w:val="left"/>
      <w:pPr>
        <w:ind w:left="2520" w:firstLine="0"/>
      </w:pPr>
      <w:rPr>
        <w:rFonts w:ascii="Symbol" w:hAnsi="Symbol"/>
      </w:rPr>
    </w:lvl>
    <w:lvl w:ilvl="4" w:tplc="B7B88110">
      <w:numFmt w:val="bullet"/>
      <w:lvlText w:val="o"/>
      <w:lvlJc w:val="left"/>
      <w:pPr>
        <w:ind w:left="3240" w:firstLine="0"/>
      </w:pPr>
      <w:rPr>
        <w:rFonts w:ascii="Courier New" w:hAnsi="Courier New"/>
      </w:rPr>
    </w:lvl>
    <w:lvl w:ilvl="5" w:tplc="B7C465A8">
      <w:numFmt w:val="bullet"/>
      <w:lvlText w:val=""/>
      <w:lvlJc w:val="left"/>
      <w:pPr>
        <w:ind w:left="3960" w:firstLine="0"/>
      </w:pPr>
      <w:rPr>
        <w:rFonts w:ascii="Wingdings" w:eastAsia="Wingdings" w:hAnsi="Wingdings" w:cs="Wingdings"/>
      </w:rPr>
    </w:lvl>
    <w:lvl w:ilvl="6" w:tplc="3F22464C">
      <w:numFmt w:val="bullet"/>
      <w:lvlText w:val=""/>
      <w:lvlJc w:val="left"/>
      <w:pPr>
        <w:ind w:left="4680" w:firstLine="0"/>
      </w:pPr>
      <w:rPr>
        <w:rFonts w:ascii="Symbol" w:hAnsi="Symbol"/>
      </w:rPr>
    </w:lvl>
    <w:lvl w:ilvl="7" w:tplc="2F46F7CE">
      <w:numFmt w:val="bullet"/>
      <w:lvlText w:val="o"/>
      <w:lvlJc w:val="left"/>
      <w:pPr>
        <w:ind w:left="5400" w:firstLine="0"/>
      </w:pPr>
      <w:rPr>
        <w:rFonts w:ascii="Courier New" w:hAnsi="Courier New"/>
      </w:rPr>
    </w:lvl>
    <w:lvl w:ilvl="8" w:tplc="21923E42">
      <w:numFmt w:val="bullet"/>
      <w:lvlText w:val=""/>
      <w:lvlJc w:val="left"/>
      <w:pPr>
        <w:ind w:left="6120" w:firstLine="0"/>
      </w:pPr>
      <w:rPr>
        <w:rFonts w:ascii="Wingdings" w:eastAsia="Wingdings" w:hAnsi="Wingdings" w:cs="Wingdings"/>
      </w:rPr>
    </w:lvl>
  </w:abstractNum>
  <w:abstractNum w:abstractNumId="21" w15:restartNumberingAfterBreak="0">
    <w:nsid w:val="3F876871"/>
    <w:multiLevelType w:val="hybridMultilevel"/>
    <w:tmpl w:val="FBE890FE"/>
    <w:lvl w:ilvl="0" w:tplc="008663BE">
      <w:start w:val="5"/>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C4C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8E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6AF8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60D1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FC05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BE79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DAD7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3A9B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CE23A9"/>
    <w:multiLevelType w:val="hybridMultilevel"/>
    <w:tmpl w:val="AD6464C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D34FBF"/>
    <w:multiLevelType w:val="hybridMultilevel"/>
    <w:tmpl w:val="2DE298BC"/>
    <w:name w:val="Lista numerowana 6"/>
    <w:lvl w:ilvl="0" w:tplc="11F2C7D2">
      <w:start w:val="1"/>
      <w:numFmt w:val="decimal"/>
      <w:lvlText w:val="%1)"/>
      <w:lvlJc w:val="left"/>
      <w:pPr>
        <w:ind w:left="360" w:firstLine="0"/>
      </w:pPr>
      <w:rPr>
        <w:rFonts w:cs="Times New Roman"/>
      </w:rPr>
    </w:lvl>
    <w:lvl w:ilvl="1" w:tplc="4B707C24">
      <w:start w:val="1"/>
      <w:numFmt w:val="lowerLetter"/>
      <w:lvlText w:val="%2."/>
      <w:lvlJc w:val="left"/>
      <w:pPr>
        <w:ind w:left="1080" w:firstLine="0"/>
      </w:pPr>
      <w:rPr>
        <w:rFonts w:cs="Times New Roman"/>
      </w:rPr>
    </w:lvl>
    <w:lvl w:ilvl="2" w:tplc="EEB4F8BE">
      <w:start w:val="1"/>
      <w:numFmt w:val="lowerRoman"/>
      <w:lvlText w:val="%3."/>
      <w:lvlJc w:val="left"/>
      <w:pPr>
        <w:ind w:left="1980" w:firstLine="0"/>
      </w:pPr>
      <w:rPr>
        <w:rFonts w:cs="Times New Roman"/>
      </w:rPr>
    </w:lvl>
    <w:lvl w:ilvl="3" w:tplc="1DA80F76">
      <w:start w:val="1"/>
      <w:numFmt w:val="decimal"/>
      <w:lvlText w:val="%4."/>
      <w:lvlJc w:val="left"/>
      <w:pPr>
        <w:ind w:left="2520" w:firstLine="0"/>
      </w:pPr>
      <w:rPr>
        <w:rFonts w:cs="Times New Roman"/>
      </w:rPr>
    </w:lvl>
    <w:lvl w:ilvl="4" w:tplc="66DEEE88">
      <w:start w:val="1"/>
      <w:numFmt w:val="lowerLetter"/>
      <w:lvlText w:val="%5."/>
      <w:lvlJc w:val="left"/>
      <w:pPr>
        <w:ind w:left="3240" w:firstLine="0"/>
      </w:pPr>
      <w:rPr>
        <w:rFonts w:cs="Times New Roman"/>
      </w:rPr>
    </w:lvl>
    <w:lvl w:ilvl="5" w:tplc="7EACECCA">
      <w:start w:val="1"/>
      <w:numFmt w:val="lowerRoman"/>
      <w:lvlText w:val="%6."/>
      <w:lvlJc w:val="left"/>
      <w:pPr>
        <w:ind w:left="4140" w:firstLine="0"/>
      </w:pPr>
      <w:rPr>
        <w:rFonts w:cs="Times New Roman"/>
      </w:rPr>
    </w:lvl>
    <w:lvl w:ilvl="6" w:tplc="83EA0998">
      <w:start w:val="1"/>
      <w:numFmt w:val="decimal"/>
      <w:lvlText w:val="%7."/>
      <w:lvlJc w:val="left"/>
      <w:pPr>
        <w:ind w:left="4680" w:firstLine="0"/>
      </w:pPr>
      <w:rPr>
        <w:rFonts w:cs="Times New Roman"/>
      </w:rPr>
    </w:lvl>
    <w:lvl w:ilvl="7" w:tplc="5D04EEA6">
      <w:start w:val="1"/>
      <w:numFmt w:val="lowerLetter"/>
      <w:lvlText w:val="%8."/>
      <w:lvlJc w:val="left"/>
      <w:pPr>
        <w:ind w:left="5400" w:firstLine="0"/>
      </w:pPr>
      <w:rPr>
        <w:rFonts w:cs="Times New Roman"/>
      </w:rPr>
    </w:lvl>
    <w:lvl w:ilvl="8" w:tplc="053E5F24">
      <w:start w:val="1"/>
      <w:numFmt w:val="lowerRoman"/>
      <w:lvlText w:val="%9."/>
      <w:lvlJc w:val="left"/>
      <w:pPr>
        <w:ind w:left="6300" w:firstLine="0"/>
      </w:pPr>
      <w:rPr>
        <w:rFonts w:cs="Times New Roman"/>
      </w:rPr>
    </w:lvl>
  </w:abstractNum>
  <w:abstractNum w:abstractNumId="25" w15:restartNumberingAfterBreak="0">
    <w:nsid w:val="48C152BD"/>
    <w:multiLevelType w:val="hybridMultilevel"/>
    <w:tmpl w:val="D36C55F0"/>
    <w:lvl w:ilvl="0" w:tplc="48B6E340">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7"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F925B1"/>
    <w:multiLevelType w:val="hybridMultilevel"/>
    <w:tmpl w:val="565094E6"/>
    <w:lvl w:ilvl="0" w:tplc="A0BCC3B2">
      <w:start w:val="1"/>
      <w:numFmt w:val="decimal"/>
      <w:lvlText w:val="%1."/>
      <w:lvlJc w:val="left"/>
      <w:pPr>
        <w:ind w:left="285"/>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006EF76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tplc="F71E015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tplc="7FE0467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tplc="5F9C5D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tplc="3B06C47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tplc="65A852F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tplc="8D22E40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tplc="9544EE0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abstractNum w:abstractNumId="29" w15:restartNumberingAfterBreak="0">
    <w:nsid w:val="57F9330F"/>
    <w:multiLevelType w:val="hybridMultilevel"/>
    <w:tmpl w:val="26829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06F98"/>
    <w:multiLevelType w:val="hybridMultilevel"/>
    <w:tmpl w:val="CF626C3E"/>
    <w:name w:val="Lista numerowana 1"/>
    <w:lvl w:ilvl="0" w:tplc="19927554">
      <w:start w:val="1"/>
      <w:numFmt w:val="decimal"/>
      <w:lvlText w:val="%1)"/>
      <w:lvlJc w:val="left"/>
      <w:pPr>
        <w:ind w:left="360" w:firstLine="0"/>
      </w:pPr>
    </w:lvl>
    <w:lvl w:ilvl="1" w:tplc="9496CC36">
      <w:start w:val="1"/>
      <w:numFmt w:val="lowerLetter"/>
      <w:lvlText w:val="%2."/>
      <w:lvlJc w:val="left"/>
      <w:pPr>
        <w:ind w:left="1080" w:firstLine="0"/>
      </w:pPr>
    </w:lvl>
    <w:lvl w:ilvl="2" w:tplc="E29072DC">
      <w:start w:val="1"/>
      <w:numFmt w:val="lowerLetter"/>
      <w:lvlText w:val="%3)"/>
      <w:lvlJc w:val="left"/>
      <w:pPr>
        <w:ind w:left="1980" w:firstLine="0"/>
      </w:pPr>
    </w:lvl>
    <w:lvl w:ilvl="3" w:tplc="FEA6F470">
      <w:start w:val="1"/>
      <w:numFmt w:val="decimal"/>
      <w:lvlText w:val="%4."/>
      <w:lvlJc w:val="left"/>
      <w:pPr>
        <w:ind w:left="2520" w:firstLine="0"/>
      </w:pPr>
    </w:lvl>
    <w:lvl w:ilvl="4" w:tplc="2A72B908">
      <w:start w:val="1"/>
      <w:numFmt w:val="lowerLetter"/>
      <w:lvlText w:val="%5."/>
      <w:lvlJc w:val="left"/>
      <w:pPr>
        <w:ind w:left="3240" w:firstLine="0"/>
      </w:pPr>
    </w:lvl>
    <w:lvl w:ilvl="5" w:tplc="0D5CF6F6">
      <w:start w:val="1"/>
      <w:numFmt w:val="lowerRoman"/>
      <w:lvlText w:val="%6."/>
      <w:lvlJc w:val="left"/>
      <w:pPr>
        <w:ind w:left="4140" w:firstLine="0"/>
      </w:pPr>
    </w:lvl>
    <w:lvl w:ilvl="6" w:tplc="F59050A6">
      <w:start w:val="1"/>
      <w:numFmt w:val="decimal"/>
      <w:lvlText w:val="%7."/>
      <w:lvlJc w:val="left"/>
      <w:pPr>
        <w:ind w:left="4680" w:firstLine="0"/>
      </w:pPr>
    </w:lvl>
    <w:lvl w:ilvl="7" w:tplc="422ABDAE">
      <w:start w:val="1"/>
      <w:numFmt w:val="lowerLetter"/>
      <w:lvlText w:val="%8."/>
      <w:lvlJc w:val="left"/>
      <w:pPr>
        <w:ind w:left="5400" w:firstLine="0"/>
      </w:pPr>
    </w:lvl>
    <w:lvl w:ilvl="8" w:tplc="4B44E04C">
      <w:start w:val="1"/>
      <w:numFmt w:val="lowerRoman"/>
      <w:lvlText w:val="%9."/>
      <w:lvlJc w:val="left"/>
      <w:pPr>
        <w:ind w:left="6300" w:firstLine="0"/>
      </w:pPr>
    </w:lvl>
  </w:abstractNum>
  <w:abstractNum w:abstractNumId="31" w15:restartNumberingAfterBreak="0">
    <w:nsid w:val="599B5D1C"/>
    <w:multiLevelType w:val="hybridMultilevel"/>
    <w:tmpl w:val="20A00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DB33B2"/>
    <w:multiLevelType w:val="hybridMultilevel"/>
    <w:tmpl w:val="0438509E"/>
    <w:name w:val="Lista numerowana 4"/>
    <w:lvl w:ilvl="0" w:tplc="331642CA">
      <w:start w:val="1"/>
      <w:numFmt w:val="lowerLetter"/>
      <w:lvlText w:val="%1)"/>
      <w:lvlJc w:val="left"/>
      <w:pPr>
        <w:ind w:left="360" w:firstLine="0"/>
      </w:pPr>
    </w:lvl>
    <w:lvl w:ilvl="1" w:tplc="BAD2C300">
      <w:start w:val="1"/>
      <w:numFmt w:val="lowerLetter"/>
      <w:lvlText w:val="%2."/>
      <w:lvlJc w:val="left"/>
      <w:pPr>
        <w:ind w:left="1080" w:firstLine="0"/>
      </w:pPr>
    </w:lvl>
    <w:lvl w:ilvl="2" w:tplc="90C2FF18">
      <w:start w:val="1"/>
      <w:numFmt w:val="lowerRoman"/>
      <w:lvlText w:val="%3."/>
      <w:lvlJc w:val="left"/>
      <w:pPr>
        <w:ind w:left="1980" w:firstLine="0"/>
      </w:pPr>
    </w:lvl>
    <w:lvl w:ilvl="3" w:tplc="FE7A3C56">
      <w:start w:val="1"/>
      <w:numFmt w:val="decimal"/>
      <w:lvlText w:val="%4."/>
      <w:lvlJc w:val="left"/>
      <w:pPr>
        <w:ind w:left="2520" w:firstLine="0"/>
      </w:pPr>
    </w:lvl>
    <w:lvl w:ilvl="4" w:tplc="263C5662">
      <w:start w:val="1"/>
      <w:numFmt w:val="lowerLetter"/>
      <w:lvlText w:val="%5."/>
      <w:lvlJc w:val="left"/>
      <w:pPr>
        <w:ind w:left="3240" w:firstLine="0"/>
      </w:pPr>
    </w:lvl>
    <w:lvl w:ilvl="5" w:tplc="3E301244">
      <w:start w:val="1"/>
      <w:numFmt w:val="lowerRoman"/>
      <w:lvlText w:val="%6."/>
      <w:lvlJc w:val="left"/>
      <w:pPr>
        <w:ind w:left="4140" w:firstLine="0"/>
      </w:pPr>
    </w:lvl>
    <w:lvl w:ilvl="6" w:tplc="FD44C6FA">
      <w:start w:val="1"/>
      <w:numFmt w:val="decimal"/>
      <w:lvlText w:val="%7."/>
      <w:lvlJc w:val="left"/>
      <w:pPr>
        <w:ind w:left="4680" w:firstLine="0"/>
      </w:pPr>
    </w:lvl>
    <w:lvl w:ilvl="7" w:tplc="F8789A50">
      <w:start w:val="1"/>
      <w:numFmt w:val="lowerLetter"/>
      <w:lvlText w:val="%8."/>
      <w:lvlJc w:val="left"/>
      <w:pPr>
        <w:ind w:left="5400" w:firstLine="0"/>
      </w:pPr>
    </w:lvl>
    <w:lvl w:ilvl="8" w:tplc="5D469D8E">
      <w:start w:val="1"/>
      <w:numFmt w:val="lowerRoman"/>
      <w:lvlText w:val="%9."/>
      <w:lvlJc w:val="left"/>
      <w:pPr>
        <w:ind w:left="6300" w:firstLine="0"/>
      </w:pPr>
    </w:lvl>
  </w:abstractNum>
  <w:abstractNum w:abstractNumId="33" w15:restartNumberingAfterBreak="0">
    <w:nsid w:val="63870C92"/>
    <w:multiLevelType w:val="hybridMultilevel"/>
    <w:tmpl w:val="F9781344"/>
    <w:lvl w:ilvl="0" w:tplc="7C7AD98E">
      <w:start w:val="2"/>
      <w:numFmt w:val="lowerLetter"/>
      <w:lvlText w:val="%1)"/>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8E17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C41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0E87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28E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AFC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CEF0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816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06E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44640D"/>
    <w:multiLevelType w:val="hybridMultilevel"/>
    <w:tmpl w:val="15B04982"/>
    <w:lvl w:ilvl="0" w:tplc="63063810">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3040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F494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6209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68C7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E8D2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6FA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8CC4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366F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770A86"/>
    <w:multiLevelType w:val="hybridMultilevel"/>
    <w:tmpl w:val="343A0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B23F9"/>
    <w:multiLevelType w:val="hybridMultilevel"/>
    <w:tmpl w:val="7248CB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1D5B26"/>
    <w:multiLevelType w:val="hybridMultilevel"/>
    <w:tmpl w:val="F2E6FE8E"/>
    <w:name w:val="Lista numerowana 5"/>
    <w:lvl w:ilvl="0" w:tplc="1C7E4FE0">
      <w:start w:val="1"/>
      <w:numFmt w:val="decimal"/>
      <w:lvlText w:val="%1)"/>
      <w:lvlJc w:val="left"/>
      <w:pPr>
        <w:ind w:left="360" w:firstLine="0"/>
      </w:pPr>
    </w:lvl>
    <w:lvl w:ilvl="1" w:tplc="9D565808">
      <w:start w:val="1"/>
      <w:numFmt w:val="lowerLetter"/>
      <w:lvlText w:val="%2."/>
      <w:lvlJc w:val="left"/>
      <w:pPr>
        <w:ind w:left="1080" w:firstLine="0"/>
      </w:pPr>
    </w:lvl>
    <w:lvl w:ilvl="2" w:tplc="920683E6">
      <w:start w:val="1"/>
      <w:numFmt w:val="lowerLetter"/>
      <w:lvlText w:val="%3)"/>
      <w:lvlJc w:val="left"/>
      <w:pPr>
        <w:ind w:left="1980" w:firstLine="0"/>
      </w:pPr>
    </w:lvl>
    <w:lvl w:ilvl="3" w:tplc="9064C05A">
      <w:start w:val="1"/>
      <w:numFmt w:val="decimal"/>
      <w:lvlText w:val="%4."/>
      <w:lvlJc w:val="left"/>
      <w:pPr>
        <w:ind w:left="2520" w:firstLine="0"/>
      </w:pPr>
    </w:lvl>
    <w:lvl w:ilvl="4" w:tplc="E96A06EC">
      <w:start w:val="1"/>
      <w:numFmt w:val="lowerLetter"/>
      <w:lvlText w:val="%5."/>
      <w:lvlJc w:val="left"/>
      <w:pPr>
        <w:ind w:left="3240" w:firstLine="0"/>
      </w:pPr>
    </w:lvl>
    <w:lvl w:ilvl="5" w:tplc="C5CEE210">
      <w:start w:val="1"/>
      <w:numFmt w:val="lowerRoman"/>
      <w:lvlText w:val="%6."/>
      <w:lvlJc w:val="left"/>
      <w:pPr>
        <w:ind w:left="4140" w:firstLine="0"/>
      </w:pPr>
    </w:lvl>
    <w:lvl w:ilvl="6" w:tplc="FF24CA9C">
      <w:start w:val="1"/>
      <w:numFmt w:val="decimal"/>
      <w:lvlText w:val="%7."/>
      <w:lvlJc w:val="left"/>
      <w:pPr>
        <w:ind w:left="4680" w:firstLine="0"/>
      </w:pPr>
    </w:lvl>
    <w:lvl w:ilvl="7" w:tplc="41A6FCE4">
      <w:start w:val="1"/>
      <w:numFmt w:val="lowerLetter"/>
      <w:lvlText w:val="%8."/>
      <w:lvlJc w:val="left"/>
      <w:pPr>
        <w:ind w:left="5400" w:firstLine="0"/>
      </w:pPr>
    </w:lvl>
    <w:lvl w:ilvl="8" w:tplc="4344FDC2">
      <w:start w:val="1"/>
      <w:numFmt w:val="lowerRoman"/>
      <w:lvlText w:val="%9."/>
      <w:lvlJc w:val="left"/>
      <w:pPr>
        <w:ind w:left="6300" w:firstLine="0"/>
      </w:pPr>
    </w:lvl>
  </w:abstractNum>
  <w:abstractNum w:abstractNumId="38" w15:restartNumberingAfterBreak="0">
    <w:nsid w:val="768B1136"/>
    <w:multiLevelType w:val="hybridMultilevel"/>
    <w:tmpl w:val="02F00FB4"/>
    <w:lvl w:ilvl="0" w:tplc="D598D280">
      <w:start w:val="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D4F9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FAFD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2FE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2044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FC39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ACB7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946E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2A4B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40918879">
    <w:abstractNumId w:val="30"/>
  </w:num>
  <w:num w:numId="2" w16cid:durableId="1389306053">
    <w:abstractNumId w:val="16"/>
  </w:num>
  <w:num w:numId="3" w16cid:durableId="1546016135">
    <w:abstractNumId w:val="20"/>
  </w:num>
  <w:num w:numId="4" w16cid:durableId="1603606826">
    <w:abstractNumId w:val="32"/>
  </w:num>
  <w:num w:numId="5" w16cid:durableId="1270316711">
    <w:abstractNumId w:val="37"/>
  </w:num>
  <w:num w:numId="6" w16cid:durableId="1577278816">
    <w:abstractNumId w:val="24"/>
  </w:num>
  <w:num w:numId="7" w16cid:durableId="1067074048">
    <w:abstractNumId w:val="10"/>
  </w:num>
  <w:num w:numId="8" w16cid:durableId="1693603576">
    <w:abstractNumId w:val="8"/>
  </w:num>
  <w:num w:numId="9" w16cid:durableId="1913587575">
    <w:abstractNumId w:val="19"/>
  </w:num>
  <w:num w:numId="10" w16cid:durableId="453791328">
    <w:abstractNumId w:val="2"/>
  </w:num>
  <w:num w:numId="11" w16cid:durableId="1173956006">
    <w:abstractNumId w:val="15"/>
  </w:num>
  <w:num w:numId="12" w16cid:durableId="1670406867">
    <w:abstractNumId w:val="23"/>
  </w:num>
  <w:num w:numId="13" w16cid:durableId="368145507">
    <w:abstractNumId w:val="6"/>
  </w:num>
  <w:num w:numId="14" w16cid:durableId="1778451891">
    <w:abstractNumId w:val="7"/>
  </w:num>
  <w:num w:numId="15" w16cid:durableId="1913541145">
    <w:abstractNumId w:val="11"/>
  </w:num>
  <w:num w:numId="16" w16cid:durableId="2120179757">
    <w:abstractNumId w:val="25"/>
  </w:num>
  <w:num w:numId="17" w16cid:durableId="683675467">
    <w:abstractNumId w:val="22"/>
  </w:num>
  <w:num w:numId="18" w16cid:durableId="824276976">
    <w:abstractNumId w:val="9"/>
  </w:num>
  <w:num w:numId="19" w16cid:durableId="1895503634">
    <w:abstractNumId w:val="27"/>
  </w:num>
  <w:num w:numId="20" w16cid:durableId="169761011">
    <w:abstractNumId w:val="14"/>
  </w:num>
  <w:num w:numId="21" w16cid:durableId="1210874998">
    <w:abstractNumId w:val="3"/>
  </w:num>
  <w:num w:numId="22" w16cid:durableId="110587895">
    <w:abstractNumId w:val="13"/>
  </w:num>
  <w:num w:numId="23" w16cid:durableId="1042948387">
    <w:abstractNumId w:val="17"/>
  </w:num>
  <w:num w:numId="24" w16cid:durableId="303780975">
    <w:abstractNumId w:val="29"/>
  </w:num>
  <w:num w:numId="25" w16cid:durableId="598758030">
    <w:abstractNumId w:val="5"/>
  </w:num>
  <w:num w:numId="26" w16cid:durableId="984816345">
    <w:abstractNumId w:val="18"/>
  </w:num>
  <w:num w:numId="27" w16cid:durableId="526455005">
    <w:abstractNumId w:val="26"/>
  </w:num>
  <w:num w:numId="28" w16cid:durableId="921723050">
    <w:abstractNumId w:val="0"/>
  </w:num>
  <w:num w:numId="29" w16cid:durableId="644892186">
    <w:abstractNumId w:val="36"/>
  </w:num>
  <w:num w:numId="30" w16cid:durableId="2113355283">
    <w:abstractNumId w:val="12"/>
  </w:num>
  <w:num w:numId="31" w16cid:durableId="610094511">
    <w:abstractNumId w:val="33"/>
  </w:num>
  <w:num w:numId="32" w16cid:durableId="39021504">
    <w:abstractNumId w:val="21"/>
  </w:num>
  <w:num w:numId="33" w16cid:durableId="1859157957">
    <w:abstractNumId w:val="34"/>
  </w:num>
  <w:num w:numId="34" w16cid:durableId="163059028">
    <w:abstractNumId w:val="38"/>
  </w:num>
  <w:num w:numId="35" w16cid:durableId="260378920">
    <w:abstractNumId w:val="28"/>
  </w:num>
  <w:num w:numId="36" w16cid:durableId="1709062719">
    <w:abstractNumId w:val="1"/>
  </w:num>
  <w:num w:numId="37" w16cid:durableId="1628243403">
    <w:abstractNumId w:val="31"/>
  </w:num>
  <w:num w:numId="38" w16cid:durableId="1973825390">
    <w:abstractNumId w:val="4"/>
  </w:num>
  <w:num w:numId="39" w16cid:durableId="4587622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72"/>
    <w:rsid w:val="00005FED"/>
    <w:rsid w:val="00044454"/>
    <w:rsid w:val="000520E4"/>
    <w:rsid w:val="000523F8"/>
    <w:rsid w:val="000614ED"/>
    <w:rsid w:val="00095A38"/>
    <w:rsid w:val="000A598E"/>
    <w:rsid w:val="000B161B"/>
    <w:rsid w:val="000B5B4A"/>
    <w:rsid w:val="000F0372"/>
    <w:rsid w:val="00123561"/>
    <w:rsid w:val="00134919"/>
    <w:rsid w:val="00174272"/>
    <w:rsid w:val="001A5427"/>
    <w:rsid w:val="001A5DED"/>
    <w:rsid w:val="001E32F8"/>
    <w:rsid w:val="00213CB1"/>
    <w:rsid w:val="00216A7D"/>
    <w:rsid w:val="00276743"/>
    <w:rsid w:val="002917E3"/>
    <w:rsid w:val="002D5026"/>
    <w:rsid w:val="002E21EA"/>
    <w:rsid w:val="002E5B00"/>
    <w:rsid w:val="003137F8"/>
    <w:rsid w:val="003260CE"/>
    <w:rsid w:val="00340CB9"/>
    <w:rsid w:val="00386533"/>
    <w:rsid w:val="003E1B1A"/>
    <w:rsid w:val="003F6505"/>
    <w:rsid w:val="00410786"/>
    <w:rsid w:val="00412286"/>
    <w:rsid w:val="00420564"/>
    <w:rsid w:val="0043580E"/>
    <w:rsid w:val="004A04BD"/>
    <w:rsid w:val="004D608C"/>
    <w:rsid w:val="004F14AB"/>
    <w:rsid w:val="00503A50"/>
    <w:rsid w:val="00505BED"/>
    <w:rsid w:val="005228BC"/>
    <w:rsid w:val="00527D8F"/>
    <w:rsid w:val="00537610"/>
    <w:rsid w:val="00537900"/>
    <w:rsid w:val="005A7291"/>
    <w:rsid w:val="005B4211"/>
    <w:rsid w:val="005C5A56"/>
    <w:rsid w:val="005E216F"/>
    <w:rsid w:val="005E3833"/>
    <w:rsid w:val="005F3859"/>
    <w:rsid w:val="00605EBF"/>
    <w:rsid w:val="00625748"/>
    <w:rsid w:val="00642546"/>
    <w:rsid w:val="00681CB0"/>
    <w:rsid w:val="006B66A6"/>
    <w:rsid w:val="006C13B7"/>
    <w:rsid w:val="006C64CC"/>
    <w:rsid w:val="006E58BE"/>
    <w:rsid w:val="0075673E"/>
    <w:rsid w:val="00774B70"/>
    <w:rsid w:val="00792836"/>
    <w:rsid w:val="007A3615"/>
    <w:rsid w:val="007B5979"/>
    <w:rsid w:val="007C0CBA"/>
    <w:rsid w:val="007F43F9"/>
    <w:rsid w:val="0082049B"/>
    <w:rsid w:val="00820537"/>
    <w:rsid w:val="0086025A"/>
    <w:rsid w:val="00865446"/>
    <w:rsid w:val="008701CB"/>
    <w:rsid w:val="00873548"/>
    <w:rsid w:val="008A0F3D"/>
    <w:rsid w:val="008B5A60"/>
    <w:rsid w:val="008D0CC4"/>
    <w:rsid w:val="008D7454"/>
    <w:rsid w:val="008F7DB9"/>
    <w:rsid w:val="0090019B"/>
    <w:rsid w:val="00953DF4"/>
    <w:rsid w:val="00986E43"/>
    <w:rsid w:val="00990178"/>
    <w:rsid w:val="00A54331"/>
    <w:rsid w:val="00A94BF4"/>
    <w:rsid w:val="00AB12BB"/>
    <w:rsid w:val="00AC6504"/>
    <w:rsid w:val="00AD087C"/>
    <w:rsid w:val="00AE7C34"/>
    <w:rsid w:val="00B46DC7"/>
    <w:rsid w:val="00B727FC"/>
    <w:rsid w:val="00BD52BC"/>
    <w:rsid w:val="00C0702B"/>
    <w:rsid w:val="00C2577F"/>
    <w:rsid w:val="00C26D50"/>
    <w:rsid w:val="00C32B32"/>
    <w:rsid w:val="00C37141"/>
    <w:rsid w:val="00C55ADF"/>
    <w:rsid w:val="00C679C2"/>
    <w:rsid w:val="00C751A3"/>
    <w:rsid w:val="00CB2C9D"/>
    <w:rsid w:val="00CB514B"/>
    <w:rsid w:val="00D07A1C"/>
    <w:rsid w:val="00D16105"/>
    <w:rsid w:val="00DC0C14"/>
    <w:rsid w:val="00DC4CA0"/>
    <w:rsid w:val="00DE22FD"/>
    <w:rsid w:val="00E554EF"/>
    <w:rsid w:val="00E7705A"/>
    <w:rsid w:val="00EA62FB"/>
    <w:rsid w:val="00EE1F0B"/>
    <w:rsid w:val="00F06FB4"/>
    <w:rsid w:val="00F2389F"/>
    <w:rsid w:val="00F402F6"/>
    <w:rsid w:val="00F43036"/>
    <w:rsid w:val="00F635B3"/>
    <w:rsid w:val="00F67669"/>
    <w:rsid w:val="00F736B7"/>
    <w:rsid w:val="00F804E8"/>
    <w:rsid w:val="00FB1AA2"/>
    <w:rsid w:val="00FD2B51"/>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C569"/>
  <w15:docId w15:val="{7397227F-454D-4471-AFED-2A6B0FCC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Web)"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paragraph" w:styleId="Tytu">
    <w:name w:val="Title"/>
    <w:basedOn w:val="Normalny"/>
    <w:next w:val="Normalny"/>
    <w:qFormat/>
    <w:pPr>
      <w:suppressAutoHyphens/>
      <w:spacing w:before="240" w:after="60"/>
      <w:jc w:val="center"/>
    </w:pPr>
    <w:rPr>
      <w:rFonts w:ascii="Arial" w:eastAsia="Calibri" w:hAnsi="Arial" w:cs="Arial"/>
      <w:b/>
      <w:bCs/>
      <w:sz w:val="20"/>
      <w:szCs w:val="20"/>
    </w:rPr>
  </w:style>
  <w:style w:type="paragraph" w:customStyle="1" w:styleId="Standard">
    <w:name w:val="Standard"/>
    <w:qFormat/>
    <w:pPr>
      <w:suppressAutoHyphens/>
    </w:pPr>
    <w:rPr>
      <w:rFonts w:ascii="Times New Roman" w:eastAsia="Times New Roman" w:hAnsi="Times New Roman" w:cs="Times New Roman"/>
      <w:kern w:val="1"/>
      <w:sz w:val="24"/>
      <w:szCs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styleId="Tekstprzypisukocowego">
    <w:name w:val="endnote text"/>
    <w:basedOn w:val="Normalny"/>
    <w:qFormat/>
    <w:rPr>
      <w:sz w:val="20"/>
      <w:szCs w:val="20"/>
    </w:rPr>
  </w:style>
  <w:style w:type="paragraph" w:styleId="Bezodstpw">
    <w:name w:val="No Spacing"/>
    <w:qFormat/>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character" w:styleId="Hipercze">
    <w:name w:val="Hyperlink"/>
    <w:basedOn w:val="Domylnaczcionkaakapitu"/>
    <w:rPr>
      <w:color w:val="0563C1"/>
      <w:u w:val="single"/>
    </w:rPr>
  </w:style>
  <w:style w:type="character" w:customStyle="1" w:styleId="TytuZnak">
    <w:name w:val="Tytuł Znak"/>
    <w:basedOn w:val="Domylnaczcionkaakapitu"/>
    <w:rPr>
      <w:rFonts w:ascii="Arial" w:eastAsia="Calibri" w:hAnsi="Arial" w:cs="Arial"/>
      <w:b/>
      <w:bCs/>
      <w:kern w:val="0"/>
      <w:sz w:val="20"/>
      <w:szCs w:val="20"/>
    </w:rPr>
  </w:style>
  <w:style w:type="character" w:customStyle="1" w:styleId="NagwekZnak">
    <w:name w:val="Nagłówek Znak"/>
    <w:basedOn w:val="Domylnaczcionkaakapitu"/>
    <w:rPr>
      <w:rFonts w:ascii="Times New Roman" w:eastAsia="Times New Roman" w:hAnsi="Times New Roman" w:cs="Times New Roman"/>
      <w:sz w:val="24"/>
      <w:szCs w:val="24"/>
    </w:rPr>
  </w:style>
  <w:style w:type="character" w:customStyle="1" w:styleId="StopkaZnak">
    <w:name w:val="Stopka Znak"/>
    <w:basedOn w:val="Domylnaczcionkaakapitu"/>
    <w:rPr>
      <w:rFonts w:ascii="Times New Roman" w:eastAsia="Times New Roman" w:hAnsi="Times New Roman" w:cs="Times New Roman"/>
      <w:sz w:val="24"/>
      <w:szCs w:val="24"/>
    </w:rPr>
  </w:style>
  <w:style w:type="character" w:customStyle="1" w:styleId="TekstdymkaZnak">
    <w:name w:val="Tekst dymka Znak"/>
    <w:basedOn w:val="Domylnaczcionkaakapitu"/>
    <w:rPr>
      <w:rFonts w:ascii="Tahoma" w:eastAsia="Times New Roman" w:hAnsi="Tahoma" w:cs="Tahoma"/>
      <w:sz w:val="16"/>
      <w:szCs w:val="16"/>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rPr>
  </w:style>
  <w:style w:type="character" w:styleId="Odwoanieprzypisukocowego">
    <w:name w:val="endnote reference"/>
    <w:basedOn w:val="Domylnaczcionkaakapitu"/>
    <w:rPr>
      <w:vertAlign w:val="superscript"/>
    </w:rPr>
  </w:style>
  <w:style w:type="character" w:customStyle="1" w:styleId="AkapitzlistZnak">
    <w:name w:val="Akapit z listą Znak"/>
    <w:rPr>
      <w:rFonts w:ascii="Times New Roman" w:eastAsia="Times New Roman" w:hAnsi="Times New Roman" w:cs="Times New Roman"/>
      <w:sz w:val="24"/>
      <w:szCs w:val="24"/>
    </w:rPr>
  </w:style>
  <w:style w:type="character" w:styleId="Pogrubienie">
    <w:name w:val="Strong"/>
    <w:basedOn w:val="Domylnaczcionkaakapitu"/>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rPr>
  </w:style>
  <w:style w:type="character" w:styleId="Odwoaniedokomentarza">
    <w:name w:val="annotation reference"/>
    <w:basedOn w:val="Domylnaczcionkaakapitu"/>
    <w:uiPriority w:val="99"/>
    <w:rPr>
      <w:sz w:val="16"/>
      <w:szCs w:val="16"/>
    </w:rPr>
  </w:style>
  <w:style w:type="paragraph" w:customStyle="1" w:styleId="ng-scope">
    <w:name w:val="ng-scope"/>
    <w:basedOn w:val="Normalny"/>
    <w:rsid w:val="007A3615"/>
    <w:pPr>
      <w:spacing w:before="100" w:beforeAutospacing="1" w:after="100" w:afterAutospacing="1"/>
    </w:pPr>
    <w:rPr>
      <w:lang w:eastAsia="pl-PL"/>
    </w:rPr>
  </w:style>
  <w:style w:type="paragraph" w:styleId="NormalnyWeb">
    <w:name w:val="Normal (Web)"/>
    <w:basedOn w:val="Normalny"/>
    <w:unhideWhenUsed/>
    <w:rsid w:val="00FB1AA2"/>
    <w:pPr>
      <w:spacing w:before="100" w:beforeAutospacing="1" w:after="100" w:afterAutospacing="1"/>
    </w:pPr>
    <w:rPr>
      <w:lang w:eastAsia="pl-PL"/>
    </w:rPr>
  </w:style>
  <w:style w:type="character" w:styleId="Nierozpoznanawzmianka">
    <w:name w:val="Unresolved Mention"/>
    <w:basedOn w:val="Domylnaczcionkaakapitu"/>
    <w:uiPriority w:val="99"/>
    <w:semiHidden/>
    <w:unhideWhenUsed/>
    <w:rsid w:val="0013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wabrzezno@torun.home.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swabrzezno@torun.home.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1996</Words>
  <Characters>11976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25</cp:revision>
  <cp:lastPrinted>2023-11-28T12:04:00Z</cp:lastPrinted>
  <dcterms:created xsi:type="dcterms:W3CDTF">2023-11-16T09:05:00Z</dcterms:created>
  <dcterms:modified xsi:type="dcterms:W3CDTF">2023-11-28T12:04:00Z</dcterms:modified>
</cp:coreProperties>
</file>